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90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872A5C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145E55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2022-05-26T02:27:17Z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