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ind w:right="640"/>
        <w:rPr>
          <w:rFonts w:ascii="FangSong_GB2312" w:cs="Times New Roman" w:eastAsia="Times New Roman" w:hint="default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cs="Times New Roman" w:eastAsia="Times New Roman"/>
          <w:b/>
          <w:bCs/>
          <w:color w:val="000000"/>
          <w:sz w:val="32"/>
          <w:szCs w:val="32"/>
        </w:rPr>
        <w:t>附件</w:t>
      </w:r>
      <w:r>
        <w:rPr>
          <w:rFonts w:ascii="FangSong_GB2312" w:cs="Times New Roman" w:eastAsia="Times New Roman" w:hint="eastAsia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pStyle w:val="style0"/>
        <w:rPr>
          <w:rFonts w:ascii="FangSong_GB2312" w:cs="Times New Roman" w:eastAsia="Times New Roman"/>
          <w:b/>
          <w:bCs/>
          <w:color w:val="000000"/>
          <w:sz w:val="32"/>
          <w:szCs w:val="32"/>
        </w:rPr>
      </w:pPr>
    </w:p>
    <w:p>
      <w:pPr>
        <w:pStyle w:val="style0"/>
        <w:spacing w:afterLines="100"/>
        <w:jc w:val="center"/>
        <w:rPr>
          <w:rFonts w:ascii="方正小标宋简体" w:cs="Times New Roman" w:eastAsia="方正小标宋简体" w:hAnsi="Times New Roman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cs="方正小标宋简体" w:eastAsia="方正小标宋简体" w:hAnsi="Times New Roman" w:hint="eastAsia"/>
          <w:b/>
          <w:bCs/>
          <w:color w:val="000000"/>
          <w:kern w:val="0"/>
          <w:sz w:val="36"/>
          <w:szCs w:val="36"/>
          <w:lang w:val="en-US" w:eastAsia="zh-CN"/>
        </w:rPr>
        <w:t>桐庐县行政服务中心</w:t>
      </w:r>
      <w:r>
        <w:rPr>
          <w:rFonts w:ascii="方正小标宋简体" w:cs="方正小标宋简体" w:eastAsia="方正小标宋简体" w:hAnsi="Times New Roman" w:hint="eastAsia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Style w:val="style105"/>
        <w:tblW w:w="83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134"/>
        <w:gridCol w:w="754"/>
        <w:gridCol w:w="915"/>
        <w:gridCol w:w="840"/>
        <w:gridCol w:w="1215"/>
        <w:gridCol w:w="1125"/>
        <w:gridCol w:w="1105"/>
      </w:tblGrid>
      <w:tr>
        <w:trPr>
          <w:trHeight w:val="729" w:hRule="atLeast"/>
        </w:trPr>
        <w:tc>
          <w:tcPr>
            <w:tcW w:w="53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hint="default"/>
                <w:b/>
                <w:bCs/>
                <w:color w:val="000000"/>
              </w:rPr>
            </w:pPr>
            <w:r>
              <w:rPr>
                <w:rFonts w:ascii="宋体" w:cs="宋体" w:hAnsi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hint="default"/>
                <w:b/>
                <w:bCs/>
                <w:color w:val="000000"/>
              </w:rPr>
            </w:pPr>
            <w:r>
              <w:rPr>
                <w:rFonts w:ascii="宋体" w:cs="宋体" w:hAnsi="宋体" w:hint="eastAsia"/>
                <w:b/>
                <w:bCs/>
                <w:color w:val="000000"/>
              </w:rPr>
              <w:t>岗位名称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hint="default"/>
                <w:b/>
                <w:bCs/>
                <w:color w:val="000000"/>
              </w:rPr>
            </w:pPr>
            <w:r>
              <w:rPr>
                <w:rFonts w:ascii="宋体" w:cs="宋体" w:hAnsi="宋体" w:hint="eastAsia"/>
                <w:b/>
                <w:bCs/>
                <w:color w:val="000000"/>
              </w:rPr>
              <w:t>招聘</w:t>
            </w:r>
          </w:p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hint="default"/>
                <w:b/>
                <w:bCs/>
                <w:color w:val="000000"/>
              </w:rPr>
            </w:pPr>
            <w:r>
              <w:rPr>
                <w:rFonts w:ascii="宋体" w:cs="宋体" w:hAnsi="宋体" w:hint="eastAsia"/>
                <w:b/>
                <w:bCs/>
                <w:color w:val="000000"/>
              </w:rPr>
              <w:t>人数</w:t>
            </w:r>
          </w:p>
        </w:tc>
        <w:tc>
          <w:tcPr>
            <w:tcW w:w="75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hint="default"/>
                <w:b/>
                <w:bCs/>
                <w:color w:val="000000"/>
              </w:rPr>
            </w:pPr>
            <w:r>
              <w:rPr>
                <w:rFonts w:ascii="宋体" w:cs="宋体" w:hAnsi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hint="default"/>
                <w:b/>
                <w:bCs/>
                <w:color w:val="000000"/>
              </w:rPr>
            </w:pPr>
            <w:r>
              <w:rPr>
                <w:rFonts w:ascii="宋体" w:cs="宋体" w:hAnsi="宋体" w:hint="eastAsia"/>
                <w:b/>
                <w:bCs/>
                <w:color w:val="000000"/>
              </w:rPr>
              <w:t>户籍</w:t>
            </w:r>
            <w:r>
              <w:rPr>
                <w:rFonts w:ascii="宋体" w:cs="宋体" w:hAnsi="宋体" w:hint="default"/>
                <w:b/>
                <w:bCs/>
                <w:color w:val="000000"/>
              </w:rPr>
              <w:t xml:space="preserve"> </w:t>
            </w:r>
            <w:r>
              <w:rPr>
                <w:rFonts w:ascii="宋体" w:cs="宋体" w:hAnsi="宋体" w:hint="eastAsia"/>
                <w:b/>
                <w:bCs/>
                <w:color w:val="000000"/>
              </w:rPr>
              <w:t>要求</w:t>
            </w:r>
          </w:p>
        </w:tc>
        <w:tc>
          <w:tcPr>
            <w:tcW w:w="84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hint="default"/>
                <w:b/>
                <w:bCs/>
                <w:color w:val="000000"/>
              </w:rPr>
            </w:pPr>
            <w:r>
              <w:rPr>
                <w:rFonts w:ascii="宋体" w:cs="宋体" w:hAnsi="宋体" w:hint="eastAsia"/>
                <w:b/>
                <w:bCs/>
                <w:color w:val="000000"/>
              </w:rPr>
              <w:t>年龄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eastAsia="宋体" w:hint="eastAsia"/>
                <w:b/>
                <w:bCs/>
                <w:color w:val="000000"/>
                <w:lang w:eastAsia="zh-CN"/>
              </w:rPr>
            </w:pPr>
            <w:r>
              <w:rPr>
                <w:rFonts w:ascii="宋体" w:cs="宋体" w:hAnsi="宋体" w:hint="eastAsia"/>
                <w:b/>
                <w:bCs/>
                <w:color w:val="000000"/>
              </w:rPr>
              <w:t>学历</w:t>
            </w:r>
            <w:r>
              <w:rPr>
                <w:rFonts w:ascii="宋体" w:cs="宋体" w:hAnsi="宋体" w:hint="eastAsia"/>
                <w:b/>
                <w:bCs/>
                <w:color w:val="000000"/>
                <w:lang w:eastAsia="zh-CN"/>
              </w:rPr>
              <w:t>学位</w:t>
            </w:r>
          </w:p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hint="default"/>
                <w:b/>
                <w:bCs/>
                <w:color w:val="000000"/>
              </w:rPr>
            </w:pPr>
            <w:r>
              <w:rPr>
                <w:rFonts w:ascii="宋体" w:cs="宋体" w:hAnsi="宋体" w:hint="eastAsia"/>
                <w:b/>
                <w:bCs/>
                <w:color w:val="000000"/>
              </w:rPr>
              <w:t>要求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tabs>
                <w:tab w:val="left" w:leader="none" w:pos="990"/>
              </w:tabs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hint="default"/>
                <w:b/>
                <w:bCs/>
                <w:color w:val="000000"/>
              </w:rPr>
            </w:pPr>
            <w:r>
              <w:rPr>
                <w:rFonts w:ascii="宋体" w:cs="宋体" w:hAnsi="宋体" w:hint="eastAsia"/>
                <w:b/>
                <w:bCs/>
                <w:color w:val="000000"/>
              </w:rPr>
              <w:t>专业要求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hint="default"/>
                <w:b/>
                <w:bCs/>
                <w:color w:val="000000"/>
              </w:rPr>
            </w:pPr>
            <w:r>
              <w:rPr>
                <w:rFonts w:ascii="宋体" w:cs="宋体" w:hAnsi="宋体" w:hint="eastAsia"/>
                <w:b/>
                <w:bCs/>
                <w:color w:val="000000"/>
              </w:rPr>
              <w:t>备注</w:t>
            </w:r>
          </w:p>
        </w:tc>
      </w:tr>
      <w:tr>
        <w:tblPrEx/>
        <w:trPr>
          <w:trHeight w:val="1122" w:hRule="atLeast"/>
        </w:trPr>
        <w:tc>
          <w:tcPr>
            <w:tcW w:w="53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宋体" w:eastAsia="宋体" w:hAnsi="宋体" w:hint="default"/>
                <w:color w:val="000000"/>
                <w:lang w:val="en-US" w:eastAsia="zh-CN"/>
              </w:rPr>
            </w:pPr>
            <w:r>
              <w:rPr>
                <w:rFonts w:ascii="宋体" w:cs="宋体" w:hAnsi="宋体" w:hint="eastAsia"/>
                <w:color w:val="000000"/>
                <w:lang w:val="en-US" w:eastAsia="zh-CN"/>
              </w:rPr>
              <w:t>01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eastAsia="宋体" w:hint="eastAsia"/>
                <w:color w:val="000000"/>
                <w:lang w:val="en-US" w:eastAsia="zh-CN"/>
              </w:rPr>
            </w:pPr>
            <w:r>
              <w:rPr>
                <w:rFonts w:ascii="宋体" w:cs="Times New Roman" w:hint="eastAsia"/>
                <w:color w:val="000000"/>
                <w:lang w:val="en-US" w:eastAsia="zh-CN"/>
              </w:rPr>
              <w:t>工作人员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eastAsia="宋体" w:hint="default"/>
                <w:color w:val="000000"/>
                <w:lang w:val="en-US" w:eastAsia="zh-CN"/>
              </w:rPr>
            </w:pPr>
            <w:r>
              <w:rPr>
                <w:rFonts w:ascii="宋体" w:cs="Times New Roman" w:eastAsia="宋体" w:hint="default"/>
                <w:color w:val="000000"/>
                <w:lang w:val="en-US" w:eastAsia="zh-CN"/>
              </w:rPr>
              <w:t>2</w:t>
            </w:r>
          </w:p>
        </w:tc>
        <w:tc>
          <w:tcPr>
            <w:tcW w:w="75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eastAsia="宋体" w:hint="default"/>
                <w:color w:val="000000"/>
                <w:lang w:val="en-US" w:eastAsia="zh-CN"/>
              </w:rPr>
            </w:pPr>
            <w:r>
              <w:rPr>
                <w:rFonts w:ascii="宋体" w:cs="Times New Roman" w:hint="eastAsia"/>
                <w:color w:val="000000"/>
                <w:lang w:val="en-US" w:eastAsia="zh-CN"/>
              </w:rPr>
              <w:t>不限</w:t>
            </w:r>
          </w:p>
        </w:tc>
        <w:tc>
          <w:tcPr>
            <w:tcW w:w="91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eastAsia="宋体" w:hint="eastAsia"/>
                <w:color w:val="000000"/>
                <w:lang w:val="en-US" w:eastAsia="zh-CN"/>
              </w:rPr>
            </w:pPr>
            <w:r>
              <w:rPr>
                <w:rFonts w:ascii="宋体" w:cs="Times New Roman" w:hint="eastAsia"/>
                <w:color w:val="000000"/>
                <w:lang w:val="en-US" w:eastAsia="zh-CN"/>
              </w:rPr>
              <w:t>桐庐县</w:t>
            </w:r>
          </w:p>
        </w:tc>
        <w:tc>
          <w:tcPr>
            <w:tcW w:w="84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eastAsia="宋体" w:hint="default"/>
                <w:color w:val="000000"/>
                <w:lang w:val="en-US" w:eastAsia="zh-CN"/>
              </w:rPr>
            </w:pPr>
            <w:r>
              <w:rPr>
                <w:rFonts w:ascii="宋体" w:cs="Times New Roman" w:hint="eastAsia"/>
                <w:color w:val="000000"/>
                <w:lang w:val="en-US" w:eastAsia="zh-CN"/>
              </w:rPr>
              <w:t>18-35周岁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eastAsia="宋体" w:hint="default"/>
                <w:color w:val="000000"/>
                <w:lang w:val="en-US" w:eastAsia="zh-CN"/>
              </w:rPr>
            </w:pPr>
            <w:r>
              <w:rPr>
                <w:rFonts w:ascii="宋体" w:cs="Times New Roman" w:hint="eastAsia"/>
                <w:color w:val="000000"/>
                <w:lang w:val="en-US" w:eastAsia="zh-CN"/>
              </w:rPr>
              <w:t>大专及以上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eastAsia="宋体" w:hint="eastAsia"/>
                <w:color w:val="000000"/>
                <w:lang w:val="en-US" w:eastAsia="zh-CN"/>
              </w:rPr>
            </w:pPr>
            <w:r>
              <w:rPr>
                <w:rFonts w:ascii="宋体" w:cs="Times New Roman" w:hint="eastAsia"/>
                <w:color w:val="000000"/>
                <w:lang w:val="en-US" w:eastAsia="zh-CN"/>
              </w:rPr>
              <w:t>不限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left"/>
              <w:rPr>
                <w:rFonts w:ascii="宋体" w:cs="Times New Roman" w:hint="default"/>
                <w:color w:val="000000"/>
              </w:rPr>
            </w:pPr>
          </w:p>
        </w:tc>
      </w:tr>
      <w:tr>
        <w:tblPrEx/>
        <w:trPr>
          <w:trHeight w:val="1122" w:hRule="atLeast"/>
        </w:trPr>
        <w:tc>
          <w:tcPr>
            <w:tcW w:w="53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宋体" w:hAnsi="宋体" w:hint="eastAsia"/>
                <w:color w:val="000000"/>
                <w:lang w:val="en-US" w:eastAsia="zh-CN"/>
              </w:rPr>
            </w:pPr>
          </w:p>
        </w:tc>
        <w:tc>
          <w:tcPr>
            <w:tcW w:w="70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hint="eastAsia"/>
                <w:color w:val="000000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hint="eastAsia"/>
                <w:color w:val="000000"/>
                <w:lang w:val="en-US" w:eastAsia="zh-CN"/>
              </w:rPr>
            </w:pPr>
          </w:p>
        </w:tc>
        <w:tc>
          <w:tcPr>
            <w:tcW w:w="75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hint="eastAsia"/>
                <w:color w:val="000000"/>
                <w:lang w:val="en-US" w:eastAsia="zh-CN"/>
              </w:rPr>
            </w:pPr>
          </w:p>
        </w:tc>
        <w:tc>
          <w:tcPr>
            <w:tcW w:w="91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hint="eastAsia"/>
                <w:color w:val="000000"/>
                <w:lang w:val="en-US" w:eastAsia="zh-CN"/>
              </w:rPr>
            </w:pPr>
          </w:p>
        </w:tc>
        <w:tc>
          <w:tcPr>
            <w:tcW w:w="84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hint="eastAsia"/>
                <w:color w:val="000000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hint="eastAsia"/>
                <w:color w:val="00000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hint="eastAsia"/>
                <w:color w:val="000000"/>
                <w:lang w:val="en-US" w:eastAsia="zh-CN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left"/>
              <w:rPr>
                <w:rFonts w:ascii="宋体" w:cs="Times New Roman" w:hint="default"/>
                <w:color w:val="000000"/>
              </w:rPr>
            </w:pPr>
          </w:p>
        </w:tc>
      </w:tr>
      <w:tr>
        <w:tblPrEx/>
        <w:trPr>
          <w:trHeight w:val="1122" w:hRule="atLeast"/>
        </w:trPr>
        <w:tc>
          <w:tcPr>
            <w:tcW w:w="53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宋体" w:hAnsi="宋体" w:hint="eastAsia"/>
                <w:color w:val="000000"/>
                <w:lang w:val="en-US" w:eastAsia="zh-CN"/>
              </w:rPr>
            </w:pPr>
          </w:p>
        </w:tc>
        <w:tc>
          <w:tcPr>
            <w:tcW w:w="70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hint="eastAsia"/>
                <w:color w:val="000000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hint="eastAsia"/>
                <w:color w:val="000000"/>
                <w:lang w:val="en-US" w:eastAsia="zh-CN"/>
              </w:rPr>
            </w:pPr>
          </w:p>
        </w:tc>
        <w:tc>
          <w:tcPr>
            <w:tcW w:w="75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hint="eastAsia"/>
                <w:color w:val="000000"/>
                <w:lang w:val="en-US" w:eastAsia="zh-CN"/>
              </w:rPr>
            </w:pPr>
          </w:p>
        </w:tc>
        <w:tc>
          <w:tcPr>
            <w:tcW w:w="91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hint="eastAsia"/>
                <w:color w:val="000000"/>
                <w:lang w:val="en-US" w:eastAsia="zh-CN"/>
              </w:rPr>
            </w:pPr>
          </w:p>
        </w:tc>
        <w:tc>
          <w:tcPr>
            <w:tcW w:w="84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hint="eastAsia"/>
                <w:color w:val="000000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hint="eastAsia"/>
                <w:color w:val="00000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center"/>
              <w:rPr>
                <w:rFonts w:ascii="宋体" w:cs="Times New Roman" w:hint="eastAsia"/>
                <w:color w:val="000000"/>
                <w:lang w:val="en-US" w:eastAsia="zh-CN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suppressLineNumbers w:val="false"/>
              <w:spacing w:before="0" w:beforeAutospacing="false" w:after="0" w:afterAutospacing="false" w:lineRule="exact" w:line="400"/>
              <w:ind w:left="0" w:right="0"/>
              <w:jc w:val="left"/>
              <w:rPr>
                <w:rFonts w:ascii="宋体" w:cs="Times New Roman" w:hint="default"/>
                <w:color w:val="000000"/>
              </w:rPr>
            </w:pPr>
          </w:p>
        </w:tc>
      </w:tr>
    </w:tbl>
    <w:p>
      <w:pPr>
        <w:pStyle w:val="style0"/>
        <w:spacing w:lineRule="exact" w:line="560"/>
        <w:ind w:left="31680" w:hanging="720" w:hangingChars="300"/>
        <w:rPr>
          <w:rFonts w:ascii="宋体" w:cs="Times New Roman"/>
          <w:color w:val="000000"/>
          <w:sz w:val="24"/>
          <w:szCs w:val="24"/>
        </w:rPr>
      </w:pPr>
    </w:p>
    <w:p>
      <w:pPr>
        <w:pStyle w:val="style0"/>
        <w:rPr>
          <w:rFonts w:hint="default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方正小标宋简体"/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normal"/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Calibri" w:eastAsia="宋体" w:hAnsi="Calibri"/>
      <w:kern w:val="2"/>
      <w:sz w:val="21"/>
      <w:szCs w:val="21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>
      <w:keepNext w:val="false"/>
      <w:keepLines w:val="false"/>
      <w:widowControl/>
      <w:suppressLineNumbers w:val="false"/>
      <w:spacing w:before="0" w:beforeAutospacing="false" w:after="0" w:afterAutospacing="false"/>
      <w:ind w:left="0" w:right="0"/>
    </w:pPr>
    <w:rPr>
      <w:rFonts w:ascii="Calibri" w:cs="Times New Roman" w:eastAsia="宋体" w:hAnsi="Calibri" w:hint="default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74</Words>
  <Pages>1</Pages>
  <Characters>79</Characters>
  <Application>WPS Office</Application>
  <DocSecurity>0</DocSecurity>
  <Paragraphs>47</Paragraphs>
  <ScaleCrop>false</ScaleCrop>
  <Company>Micorosoft</Company>
  <LinksUpToDate>false</LinksUpToDate>
  <CharactersWithSpaces>80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2019-12-23T09:15:00Z</dcterms:created>
  <dc:creator>Micorosoft</dc:creator>
  <lastModifiedBy>Mi 10</lastModifiedBy>
  <lastPrinted>2020-06-09T04:33:00Z</lastPrinted>
  <dcterms:modified xsi:type="dcterms:W3CDTF">2022-07-15T02:19:36Z</dcterms:modified>
  <revision>36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785eaa21923f4eecbf9bc9a1c6751ac2</vt:lpwstr>
  </property>
</Properties>
</file>