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</w:t>
      </w:r>
      <w:r>
        <w:rPr>
          <w:rFonts w:ascii="黑体" w:hAnsi="黑体" w:eastAsia="黑体" w:cs="黑体"/>
          <w:b/>
          <w:bCs/>
          <w:sz w:val="44"/>
          <w:szCs w:val="44"/>
        </w:rPr>
        <w:t>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年湘西自治州民族中医院招聘见习医疗专业技术人员岗位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及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职数表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     </w:t>
      </w:r>
    </w:p>
    <w:tbl>
      <w:tblPr>
        <w:tblStyle w:val="2"/>
        <w:tblpPr w:leftFromText="180" w:rightFromText="180" w:vertAnchor="text" w:horzAnchor="page" w:tblpX="1546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45"/>
        <w:gridCol w:w="1710"/>
        <w:gridCol w:w="2310"/>
        <w:gridCol w:w="810"/>
        <w:gridCol w:w="1680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最低学历要求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护理、助产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届、202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届尚未就业高校毕业生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针灸推拿技师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针灸推拿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届、202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届尚未就业高校毕业生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康复技师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康复治疗技术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届、202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届尚未就业高校毕业生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放射技师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医学影像技术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届、202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届尚未就业高校毕业生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病理科技术辅助员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医学检验技术、临床医学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届、202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届尚未就业高校毕业生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检验技师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届、202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届尚未就业高校毕业生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注：年龄25周岁以下为199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/>
          <w:sz w:val="24"/>
          <w:szCs w:val="24"/>
        </w:rPr>
        <w:t>日后出生。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TQxOGY4OTA1NjcwY2I2OGEzYzkyN2UwNTdhZjUifQ=="/>
  </w:docVars>
  <w:rsids>
    <w:rsidRoot w:val="4AD05AEF"/>
    <w:rsid w:val="4AD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2022-07-15T09:32:00Z</dcterms:created>
  <dc:creator>水</dc:creator>
  <cp:lastModifiedBy>水</cp:lastModifiedBy>
  <dcterms:modified xsi:type="dcterms:W3CDTF">2022-07-15T09:32:53Z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4C0C7BD82EC34D1B9FBF9C71FCECE91F</vt:lpwstr>
  </property>
</Properties>
</file>