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D8B" w:rsidRPr="00C260B7" w:rsidRDefault="00F13D8B" w:rsidP="00C260B7">
      <w:pPr>
        <w:spacing w:after="100" w:afterAutospacing="1" w:line="540" w:lineRule="exact"/>
        <w:jc w:val="center"/>
        <w:rPr>
          <w:rFonts w:ascii="方正小标宋_GBK" w:eastAsia="方正小标宋_GBK" w:hAnsi="Cambria" w:cs="宋体"/>
          <w:b/>
          <w:sz w:val="44"/>
          <w:szCs w:val="44"/>
        </w:rPr>
      </w:pPr>
    </w:p>
    <w:p w:rsidR="00F13D8B" w:rsidRPr="00C260B7" w:rsidRDefault="00F13D8B" w:rsidP="00C260B7">
      <w:pPr>
        <w:spacing w:line="560" w:lineRule="exact"/>
        <w:jc w:val="center"/>
        <w:rPr>
          <w:rFonts w:ascii="方正小标宋_GBK" w:eastAsia="方正小标宋_GBK" w:hAnsi="Cambria" w:cs="宋体"/>
          <w:b/>
          <w:sz w:val="44"/>
          <w:szCs w:val="44"/>
        </w:rPr>
      </w:pPr>
      <w:r w:rsidRPr="00C260B7">
        <w:rPr>
          <w:rFonts w:ascii="方正小标宋_GBK" w:eastAsia="方正小标宋_GBK" w:hAnsi="Cambria" w:cs="宋体" w:hint="eastAsia"/>
          <w:b/>
          <w:sz w:val="44"/>
          <w:szCs w:val="44"/>
        </w:rPr>
        <w:t>社区残疾人工作专职干事储备人</w:t>
      </w:r>
      <w:r>
        <w:rPr>
          <w:rFonts w:ascii="方正小标宋_GBK" w:eastAsia="方正小标宋_GBK" w:hAnsi="Cambria" w:cs="宋体" w:hint="eastAsia"/>
          <w:b/>
          <w:sz w:val="44"/>
          <w:szCs w:val="44"/>
        </w:rPr>
        <w:t>员</w:t>
      </w:r>
      <w:r w:rsidRPr="00C260B7">
        <w:rPr>
          <w:rFonts w:ascii="方正小标宋_GBK" w:eastAsia="方正小标宋_GBK" w:hAnsi="Cambria" w:cs="宋体" w:hint="eastAsia"/>
          <w:b/>
          <w:sz w:val="44"/>
          <w:szCs w:val="44"/>
        </w:rPr>
        <w:t>招聘</w:t>
      </w:r>
    </w:p>
    <w:p w:rsidR="00F13D8B" w:rsidRDefault="00F13D8B" w:rsidP="00C260B7">
      <w:pPr>
        <w:spacing w:line="560" w:lineRule="exact"/>
        <w:jc w:val="center"/>
        <w:rPr>
          <w:rFonts w:ascii="方正小标宋_GBK" w:eastAsia="方正小标宋_GBK" w:hAnsi="Cambria" w:cs="宋体"/>
          <w:b/>
          <w:color w:val="000000"/>
          <w:sz w:val="44"/>
          <w:szCs w:val="44"/>
        </w:rPr>
      </w:pPr>
      <w:r w:rsidRPr="00C260B7">
        <w:rPr>
          <w:rFonts w:ascii="方正小标宋_GBK" w:eastAsia="方正小标宋_GBK" w:hAnsi="Cambria" w:cs="宋体" w:hint="eastAsia"/>
          <w:b/>
          <w:color w:val="000000"/>
          <w:sz w:val="44"/>
          <w:szCs w:val="44"/>
        </w:rPr>
        <w:t>应试人员新冠肺炎疫情防控告知书</w:t>
      </w:r>
    </w:p>
    <w:p w:rsidR="00F13D8B" w:rsidRPr="00C260B7" w:rsidRDefault="00F13D8B" w:rsidP="00C260B7">
      <w:pPr>
        <w:spacing w:after="100" w:afterAutospacing="1" w:line="540" w:lineRule="exact"/>
        <w:jc w:val="center"/>
        <w:rPr>
          <w:rFonts w:ascii="方正小标宋_GBK" w:eastAsia="方正小标宋_GBK" w:hAnsi="Cambria" w:cs="宋体"/>
          <w:b/>
          <w:color w:val="000000"/>
          <w:sz w:val="44"/>
          <w:szCs w:val="44"/>
        </w:rPr>
      </w:pPr>
    </w:p>
    <w:p w:rsidR="00F13D8B" w:rsidRPr="00257C4F" w:rsidRDefault="00F13D8B">
      <w:pPr>
        <w:spacing w:line="560" w:lineRule="exact"/>
        <w:ind w:firstLine="520"/>
        <w:rPr>
          <w:rFonts w:ascii="仿宋_GB2312" w:eastAsia="仿宋_GB2312"/>
          <w:sz w:val="32"/>
          <w:szCs w:val="32"/>
        </w:rPr>
      </w:pPr>
      <w:r w:rsidRPr="00257C4F">
        <w:rPr>
          <w:rFonts w:ascii="仿宋_GB2312" w:eastAsia="仿宋_GB2312" w:hint="eastAsia"/>
          <w:color w:val="000000"/>
          <w:sz w:val="32"/>
          <w:szCs w:val="32"/>
        </w:rPr>
        <w:t>为保障广大应试人员和考务人员生命安全和身体健康，确保考试工作安全顺利进行，依据国家、省、市疫情防控相关部署要求，结合沈阳工作实际，现将应试人员参加</w:t>
      </w:r>
      <w:r w:rsidRPr="00257C4F">
        <w:rPr>
          <w:rFonts w:ascii="仿宋_GB2312" w:eastAsia="仿宋_GB2312" w:hint="eastAsia"/>
          <w:sz w:val="32"/>
          <w:szCs w:val="32"/>
        </w:rPr>
        <w:t>社区残疾人工作专职干事储备人</w:t>
      </w:r>
      <w:r>
        <w:rPr>
          <w:rFonts w:ascii="仿宋_GB2312" w:eastAsia="仿宋_GB2312" w:hint="eastAsia"/>
          <w:sz w:val="32"/>
          <w:szCs w:val="32"/>
        </w:rPr>
        <w:t>员</w:t>
      </w:r>
      <w:r w:rsidRPr="00257C4F">
        <w:rPr>
          <w:rFonts w:ascii="仿宋_GB2312" w:eastAsia="仿宋_GB2312" w:hint="eastAsia"/>
          <w:sz w:val="32"/>
          <w:szCs w:val="32"/>
        </w:rPr>
        <w:t>招聘考试</w:t>
      </w:r>
      <w:r w:rsidRPr="00257C4F">
        <w:rPr>
          <w:rFonts w:ascii="仿宋_GB2312" w:eastAsia="仿宋_GB2312" w:hint="eastAsia"/>
          <w:color w:val="000000"/>
          <w:sz w:val="32"/>
          <w:szCs w:val="32"/>
        </w:rPr>
        <w:t>的新冠肺炎疫情防控有关事项公告如下：</w:t>
      </w:r>
    </w:p>
    <w:p w:rsidR="00F13D8B" w:rsidRPr="00257C4F" w:rsidRDefault="00F13D8B">
      <w:pPr>
        <w:spacing w:line="520" w:lineRule="exact"/>
        <w:ind w:firstLine="520"/>
        <w:jc w:val="left"/>
        <w:rPr>
          <w:rFonts w:ascii="黑体" w:eastAsia="黑体" w:hAnsi="黑体"/>
          <w:b/>
          <w:sz w:val="32"/>
          <w:szCs w:val="32"/>
        </w:rPr>
      </w:pPr>
      <w:r w:rsidRPr="00257C4F">
        <w:rPr>
          <w:rFonts w:ascii="黑体" w:eastAsia="黑体" w:hAnsi="黑体" w:hint="eastAsia"/>
          <w:b/>
          <w:color w:val="000000"/>
          <w:sz w:val="32"/>
          <w:szCs w:val="32"/>
        </w:rPr>
        <w:t>一、考前准备事项</w:t>
      </w:r>
    </w:p>
    <w:p w:rsidR="00F13D8B" w:rsidRPr="00257C4F" w:rsidRDefault="00F13D8B">
      <w:pPr>
        <w:spacing w:line="560" w:lineRule="exact"/>
        <w:ind w:firstLine="780"/>
        <w:rPr>
          <w:rFonts w:ascii="仿宋_GB2312" w:eastAsia="仿宋_GB2312"/>
          <w:sz w:val="32"/>
          <w:szCs w:val="32"/>
        </w:rPr>
      </w:pPr>
      <w:r w:rsidRPr="00257C4F">
        <w:rPr>
          <w:rFonts w:ascii="仿宋_GB2312" w:eastAsia="仿宋_GB2312" w:hint="eastAsia"/>
          <w:color w:val="000000"/>
          <w:sz w:val="32"/>
          <w:szCs w:val="32"/>
        </w:rPr>
        <w:t>（一）应试人员须了解沈阳市统筹推进新冠肺炎疫情防控和经济社会发展工作指挥部办公室关于疫情防控的最新通知和要求（沈阳市人民政府网站“全力抗击新型冠状病毒肺炎疫情”专栏）。考务工作中疫情防控相关安排将根据国家、辽宁省及沈阳考区新冠肺炎疫情防控的最新要求及时调整，应试人员要密切关注疫情防控最新要求并严格遵守。考试当天应试人员进入考点学校须核验下列材料，须提前做好准备。</w:t>
      </w:r>
    </w:p>
    <w:p w:rsidR="00F13D8B" w:rsidRPr="00257C4F" w:rsidRDefault="00F13D8B">
      <w:pPr>
        <w:spacing w:line="540" w:lineRule="exact"/>
        <w:ind w:firstLine="520"/>
        <w:jc w:val="left"/>
        <w:rPr>
          <w:rFonts w:ascii="仿宋_GB2312" w:eastAsia="仿宋_GB2312"/>
          <w:sz w:val="32"/>
          <w:szCs w:val="32"/>
        </w:rPr>
      </w:pPr>
      <w:r w:rsidRPr="00257C4F">
        <w:rPr>
          <w:rFonts w:ascii="仿宋_GB2312" w:eastAsia="仿宋_GB2312"/>
          <w:color w:val="000000"/>
          <w:sz w:val="32"/>
          <w:szCs w:val="32"/>
        </w:rPr>
        <w:t>1</w:t>
      </w:r>
      <w:r w:rsidRPr="00257C4F">
        <w:rPr>
          <w:rFonts w:ascii="仿宋_GB2312" w:eastAsia="仿宋_GB2312" w:hint="eastAsia"/>
          <w:color w:val="000000"/>
          <w:sz w:val="32"/>
          <w:szCs w:val="32"/>
        </w:rPr>
        <w:t>．本人有效身份证原件；</w:t>
      </w:r>
    </w:p>
    <w:p w:rsidR="00F13D8B" w:rsidRPr="00257C4F" w:rsidRDefault="00F13D8B">
      <w:pPr>
        <w:spacing w:line="540" w:lineRule="exact"/>
        <w:ind w:firstLine="520"/>
        <w:jc w:val="left"/>
        <w:rPr>
          <w:rFonts w:ascii="仿宋_GB2312" w:eastAsia="仿宋_GB2312"/>
          <w:color w:val="000000"/>
          <w:sz w:val="32"/>
          <w:szCs w:val="32"/>
        </w:rPr>
      </w:pPr>
      <w:r w:rsidRPr="00257C4F">
        <w:rPr>
          <w:rFonts w:ascii="仿宋_GB2312" w:eastAsia="仿宋_GB2312"/>
          <w:color w:val="000000"/>
          <w:sz w:val="32"/>
          <w:szCs w:val="32"/>
        </w:rPr>
        <w:t>2</w:t>
      </w:r>
      <w:r w:rsidRPr="00257C4F">
        <w:rPr>
          <w:rFonts w:ascii="仿宋_GB2312" w:eastAsia="仿宋_GB2312" w:hint="eastAsia"/>
          <w:color w:val="000000"/>
          <w:sz w:val="32"/>
          <w:szCs w:val="32"/>
        </w:rPr>
        <w:t>．纸质准考证；</w:t>
      </w:r>
    </w:p>
    <w:p w:rsidR="00F13D8B" w:rsidRPr="00257C4F" w:rsidRDefault="00F13D8B">
      <w:pPr>
        <w:spacing w:line="540" w:lineRule="exact"/>
        <w:ind w:firstLine="520"/>
        <w:jc w:val="left"/>
        <w:rPr>
          <w:rFonts w:ascii="仿宋_GB2312" w:eastAsia="仿宋_GB2312"/>
          <w:sz w:val="32"/>
          <w:szCs w:val="32"/>
        </w:rPr>
      </w:pPr>
      <w:r w:rsidRPr="00257C4F">
        <w:rPr>
          <w:rFonts w:ascii="仿宋_GB2312" w:eastAsia="仿宋_GB2312"/>
          <w:color w:val="000000"/>
          <w:sz w:val="32"/>
          <w:szCs w:val="32"/>
        </w:rPr>
        <w:t>3</w:t>
      </w:r>
      <w:r w:rsidRPr="00257C4F">
        <w:rPr>
          <w:rFonts w:ascii="仿宋_GB2312" w:eastAsia="仿宋_GB2312" w:hint="eastAsia"/>
          <w:color w:val="000000"/>
          <w:sz w:val="32"/>
          <w:szCs w:val="32"/>
        </w:rPr>
        <w:t>．填写完整的《个人健康情况排查表》；</w:t>
      </w:r>
    </w:p>
    <w:p w:rsidR="00F13D8B" w:rsidRPr="00257C4F" w:rsidRDefault="00F13D8B">
      <w:pPr>
        <w:spacing w:line="540" w:lineRule="exact"/>
        <w:ind w:firstLine="520"/>
        <w:jc w:val="left"/>
        <w:rPr>
          <w:rFonts w:ascii="仿宋_GB2312" w:eastAsia="仿宋_GB2312"/>
          <w:sz w:val="32"/>
          <w:szCs w:val="32"/>
        </w:rPr>
      </w:pPr>
      <w:r w:rsidRPr="00257C4F">
        <w:rPr>
          <w:rFonts w:ascii="仿宋_GB2312" w:eastAsia="仿宋_GB2312"/>
          <w:color w:val="000000"/>
          <w:sz w:val="32"/>
          <w:szCs w:val="32"/>
        </w:rPr>
        <w:t>4</w:t>
      </w:r>
      <w:r w:rsidRPr="00257C4F">
        <w:rPr>
          <w:rFonts w:ascii="仿宋_GB2312" w:eastAsia="仿宋_GB2312" w:hint="eastAsia"/>
          <w:color w:val="000000"/>
          <w:sz w:val="32"/>
          <w:szCs w:val="32"/>
        </w:rPr>
        <w:t>．“辽事通健康码”（绿码）；</w:t>
      </w:r>
    </w:p>
    <w:p w:rsidR="00F13D8B" w:rsidRPr="00257C4F" w:rsidRDefault="00F13D8B">
      <w:pPr>
        <w:spacing w:line="540" w:lineRule="exact"/>
        <w:ind w:firstLine="520"/>
        <w:jc w:val="left"/>
        <w:rPr>
          <w:rFonts w:ascii="仿宋_GB2312" w:eastAsia="仿宋_GB2312"/>
          <w:sz w:val="32"/>
          <w:szCs w:val="32"/>
        </w:rPr>
      </w:pPr>
      <w:r w:rsidRPr="00257C4F">
        <w:rPr>
          <w:rFonts w:ascii="仿宋_GB2312" w:eastAsia="仿宋_GB2312"/>
          <w:color w:val="000000"/>
          <w:sz w:val="32"/>
          <w:szCs w:val="32"/>
        </w:rPr>
        <w:t>5</w:t>
      </w:r>
      <w:r w:rsidRPr="00257C4F">
        <w:rPr>
          <w:rFonts w:ascii="仿宋_GB2312" w:eastAsia="仿宋_GB2312" w:hint="eastAsia"/>
          <w:color w:val="000000"/>
          <w:sz w:val="32"/>
          <w:szCs w:val="32"/>
        </w:rPr>
        <w:t>．“通信大数据行程卡”（绿码、无异常）；</w:t>
      </w:r>
    </w:p>
    <w:p w:rsidR="00F13D8B" w:rsidRPr="00257C4F" w:rsidRDefault="00F13D8B">
      <w:pPr>
        <w:rPr>
          <w:rFonts w:ascii="仿宋_GB2312" w:eastAsia="仿宋_GB2312"/>
          <w:sz w:val="32"/>
          <w:szCs w:val="32"/>
        </w:rPr>
        <w:sectPr w:rsidR="00F13D8B" w:rsidRPr="00257C4F">
          <w:footerReference w:type="default" r:id="rId7"/>
          <w:type w:val="continuous"/>
          <w:pgSz w:w="11900" w:h="16840"/>
          <w:pgMar w:top="1420" w:right="1460" w:bottom="1420" w:left="1460" w:header="0" w:footer="1420" w:gutter="0"/>
          <w:cols w:space="720"/>
          <w:docGrid w:type="lines" w:linePitch="312"/>
        </w:sectPr>
      </w:pPr>
    </w:p>
    <w:p w:rsidR="00F13D8B" w:rsidRPr="00257C4F" w:rsidRDefault="00F13D8B" w:rsidP="0022167F">
      <w:pPr>
        <w:spacing w:line="560" w:lineRule="exact"/>
        <w:ind w:firstLineChars="200" w:firstLine="640"/>
        <w:rPr>
          <w:rFonts w:ascii="仿宋_GB2312" w:eastAsia="仿宋_GB2312"/>
          <w:color w:val="000000"/>
          <w:sz w:val="32"/>
          <w:szCs w:val="32"/>
        </w:rPr>
      </w:pPr>
      <w:r w:rsidRPr="00257C4F">
        <w:rPr>
          <w:rFonts w:ascii="仿宋_GB2312" w:eastAsia="仿宋_GB2312"/>
          <w:color w:val="000000"/>
          <w:sz w:val="32"/>
          <w:szCs w:val="32"/>
        </w:rPr>
        <w:lastRenderedPageBreak/>
        <w:t>6</w:t>
      </w:r>
      <w:r>
        <w:rPr>
          <w:rFonts w:ascii="仿宋_GB2312" w:eastAsia="仿宋_GB2312" w:hint="eastAsia"/>
          <w:color w:val="000000"/>
          <w:sz w:val="32"/>
          <w:szCs w:val="32"/>
        </w:rPr>
        <w:t>．本人核酸检测阴性证明（纸质版</w:t>
      </w:r>
      <w:r w:rsidRPr="00257C4F">
        <w:rPr>
          <w:rFonts w:ascii="仿宋_GB2312" w:eastAsia="仿宋_GB2312" w:hint="eastAsia"/>
          <w:color w:val="000000"/>
          <w:sz w:val="32"/>
          <w:szCs w:val="32"/>
        </w:rPr>
        <w:t>考场上交）；要求能明确显示核酸检测的时间和地点。提供核酸检测阴性证明的要求：</w:t>
      </w:r>
      <w:r w:rsidRPr="00257C4F">
        <w:rPr>
          <w:rFonts w:ascii="仿宋_GB2312" w:eastAsia="仿宋_GB2312"/>
          <w:color w:val="000000"/>
          <w:sz w:val="32"/>
          <w:szCs w:val="32"/>
        </w:rPr>
        <w:t xml:space="preserve"> </w:t>
      </w:r>
    </w:p>
    <w:p w:rsidR="00F13D8B" w:rsidRPr="00257C4F" w:rsidRDefault="00F13D8B" w:rsidP="0022167F">
      <w:pPr>
        <w:spacing w:line="560" w:lineRule="exact"/>
        <w:ind w:firstLineChars="200" w:firstLine="640"/>
        <w:rPr>
          <w:rFonts w:ascii="仿宋_GB2312" w:eastAsia="仿宋_GB2312"/>
          <w:color w:val="000000"/>
          <w:sz w:val="32"/>
          <w:szCs w:val="32"/>
        </w:rPr>
      </w:pPr>
      <w:r w:rsidRPr="00257C4F">
        <w:rPr>
          <w:rFonts w:ascii="仿宋_GB2312" w:eastAsia="仿宋_GB2312" w:hint="eastAsia"/>
          <w:color w:val="000000"/>
          <w:sz w:val="32"/>
          <w:szCs w:val="32"/>
        </w:rPr>
        <w:lastRenderedPageBreak/>
        <w:t>（</w:t>
      </w:r>
      <w:r w:rsidRPr="00257C4F">
        <w:rPr>
          <w:rFonts w:ascii="仿宋_GB2312" w:eastAsia="仿宋_GB2312"/>
          <w:color w:val="000000"/>
          <w:sz w:val="32"/>
          <w:szCs w:val="32"/>
        </w:rPr>
        <w:t>1</w:t>
      </w:r>
      <w:r w:rsidRPr="00257C4F">
        <w:rPr>
          <w:rFonts w:ascii="仿宋_GB2312" w:eastAsia="仿宋_GB2312" w:hint="eastAsia"/>
          <w:color w:val="000000"/>
          <w:sz w:val="32"/>
          <w:szCs w:val="32"/>
        </w:rPr>
        <w:t>）仅有沈阳市旅居史或行程的，应提供本人考前</w:t>
      </w:r>
      <w:r>
        <w:rPr>
          <w:rFonts w:ascii="仿宋_GB2312" w:eastAsia="仿宋_GB2312"/>
          <w:color w:val="000000"/>
          <w:sz w:val="32"/>
          <w:szCs w:val="32"/>
        </w:rPr>
        <w:t>72</w:t>
      </w:r>
      <w:r w:rsidRPr="00257C4F">
        <w:rPr>
          <w:rFonts w:ascii="仿宋_GB2312" w:eastAsia="仿宋_GB2312" w:hint="eastAsia"/>
          <w:color w:val="000000"/>
          <w:sz w:val="32"/>
          <w:szCs w:val="32"/>
        </w:rPr>
        <w:t>小时内沈阳市的核酸检测阴性证明。</w:t>
      </w:r>
    </w:p>
    <w:p w:rsidR="00F13D8B" w:rsidRPr="00257C4F" w:rsidRDefault="00F13D8B" w:rsidP="0022167F">
      <w:pPr>
        <w:spacing w:line="560" w:lineRule="exact"/>
        <w:ind w:firstLineChars="200" w:firstLine="640"/>
        <w:rPr>
          <w:rFonts w:ascii="仿宋_GB2312" w:eastAsia="仿宋_GB2312"/>
          <w:color w:val="000000"/>
          <w:sz w:val="32"/>
          <w:szCs w:val="32"/>
        </w:rPr>
      </w:pPr>
      <w:r w:rsidRPr="00257C4F">
        <w:rPr>
          <w:rFonts w:ascii="仿宋_GB2312" w:eastAsia="仿宋_GB2312" w:hint="eastAsia"/>
          <w:color w:val="000000"/>
          <w:sz w:val="32"/>
          <w:szCs w:val="32"/>
        </w:rPr>
        <w:t>（</w:t>
      </w:r>
      <w:r w:rsidRPr="00257C4F">
        <w:rPr>
          <w:rFonts w:ascii="仿宋_GB2312" w:eastAsia="仿宋_GB2312"/>
          <w:color w:val="000000"/>
          <w:sz w:val="32"/>
          <w:szCs w:val="32"/>
        </w:rPr>
        <w:t>2</w:t>
      </w:r>
      <w:r w:rsidRPr="00257C4F">
        <w:rPr>
          <w:rFonts w:ascii="仿宋_GB2312" w:eastAsia="仿宋_GB2312" w:hint="eastAsia"/>
          <w:color w:val="000000"/>
          <w:sz w:val="32"/>
          <w:szCs w:val="32"/>
        </w:rPr>
        <w:t>）</w:t>
      </w:r>
      <w:r w:rsidRPr="00257C4F">
        <w:rPr>
          <w:rFonts w:ascii="仿宋_GB2312" w:eastAsia="仿宋_GB2312" w:hAnsi="宋体" w:cs="宋体" w:hint="eastAsia"/>
          <w:color w:val="000000"/>
          <w:sz w:val="32"/>
          <w:szCs w:val="32"/>
        </w:rPr>
        <w:t>有沈阳市以外旅居史或行程的，须提供三次沈阳市的核酸检测阴性证明：一是本人考前</w:t>
      </w:r>
      <w:r w:rsidRPr="00257C4F">
        <w:rPr>
          <w:rFonts w:ascii="仿宋_GB2312" w:eastAsia="仿宋_GB2312" w:hAnsi="宋体" w:cs="宋体"/>
          <w:color w:val="000000"/>
          <w:sz w:val="32"/>
          <w:szCs w:val="32"/>
        </w:rPr>
        <w:t>72</w:t>
      </w:r>
      <w:r w:rsidRPr="00257C4F">
        <w:rPr>
          <w:rFonts w:ascii="仿宋_GB2312" w:eastAsia="仿宋_GB2312" w:hAnsi="宋体" w:cs="宋体" w:hint="eastAsia"/>
          <w:color w:val="000000"/>
          <w:sz w:val="32"/>
          <w:szCs w:val="32"/>
        </w:rPr>
        <w:t>小时内核酸检测阴性证明；二是本人考前</w:t>
      </w:r>
      <w:r w:rsidRPr="00257C4F">
        <w:rPr>
          <w:rFonts w:ascii="仿宋_GB2312" w:eastAsia="仿宋_GB2312" w:hAnsi="宋体" w:cs="宋体"/>
          <w:color w:val="000000"/>
          <w:sz w:val="32"/>
          <w:szCs w:val="32"/>
        </w:rPr>
        <w:t>48</w:t>
      </w:r>
      <w:r w:rsidRPr="00257C4F">
        <w:rPr>
          <w:rFonts w:ascii="仿宋_GB2312" w:eastAsia="仿宋_GB2312" w:hAnsi="宋体" w:cs="宋体" w:hint="eastAsia"/>
          <w:color w:val="000000"/>
          <w:sz w:val="32"/>
          <w:szCs w:val="32"/>
        </w:rPr>
        <w:t>小时内核酸检测阴性证明；三是本人考前</w:t>
      </w:r>
      <w:r w:rsidRPr="00257C4F">
        <w:rPr>
          <w:rFonts w:ascii="仿宋_GB2312" w:eastAsia="仿宋_GB2312" w:hAnsi="宋体" w:cs="宋体"/>
          <w:color w:val="000000"/>
          <w:sz w:val="32"/>
          <w:szCs w:val="32"/>
        </w:rPr>
        <w:t>24</w:t>
      </w:r>
      <w:r w:rsidRPr="00257C4F">
        <w:rPr>
          <w:rFonts w:ascii="仿宋_GB2312" w:eastAsia="仿宋_GB2312" w:hAnsi="宋体" w:cs="宋体" w:hint="eastAsia"/>
          <w:color w:val="000000"/>
          <w:sz w:val="32"/>
          <w:szCs w:val="32"/>
        </w:rPr>
        <w:t>小时内核酸检测阴性证明，三次核酸检测应间隔</w:t>
      </w:r>
      <w:r w:rsidRPr="00257C4F">
        <w:rPr>
          <w:rFonts w:ascii="仿宋_GB2312" w:eastAsia="仿宋_GB2312" w:hAnsi="宋体" w:cs="宋体"/>
          <w:color w:val="000000"/>
          <w:sz w:val="32"/>
          <w:szCs w:val="32"/>
        </w:rPr>
        <w:t>24</w:t>
      </w:r>
      <w:r w:rsidRPr="00257C4F">
        <w:rPr>
          <w:rFonts w:ascii="仿宋_GB2312" w:eastAsia="仿宋_GB2312" w:hAnsi="宋体" w:cs="宋体" w:hint="eastAsia"/>
          <w:color w:val="000000"/>
          <w:sz w:val="32"/>
          <w:szCs w:val="32"/>
        </w:rPr>
        <w:t>小时以上。</w:t>
      </w:r>
      <w:r w:rsidRPr="00257C4F">
        <w:rPr>
          <w:rFonts w:ascii="仿宋_GB2312" w:eastAsia="仿宋_GB2312" w:hint="eastAsia"/>
          <w:color w:val="000000"/>
          <w:sz w:val="32"/>
          <w:szCs w:val="32"/>
        </w:rPr>
        <w:t>经过体温检测（低于</w:t>
      </w:r>
      <w:r w:rsidRPr="00257C4F">
        <w:rPr>
          <w:rFonts w:ascii="仿宋_GB2312" w:eastAsia="仿宋_GB2312"/>
          <w:color w:val="000000"/>
          <w:sz w:val="32"/>
          <w:szCs w:val="32"/>
        </w:rPr>
        <w:t>37.3</w:t>
      </w:r>
      <w:r w:rsidRPr="00257C4F">
        <w:rPr>
          <w:rFonts w:ascii="仿宋_GB2312" w:eastAsia="仿宋_GB2312" w:hAnsi="宋体" w:cs="宋体" w:hint="eastAsia"/>
          <w:color w:val="000000"/>
          <w:sz w:val="32"/>
          <w:szCs w:val="32"/>
        </w:rPr>
        <w:t>℃</w:t>
      </w:r>
      <w:r w:rsidRPr="00257C4F">
        <w:rPr>
          <w:rFonts w:ascii="仿宋_GB2312" w:eastAsia="仿宋_GB2312" w:hint="eastAsia"/>
          <w:color w:val="000000"/>
          <w:sz w:val="32"/>
          <w:szCs w:val="32"/>
        </w:rPr>
        <w:t>）方可进入考点。</w:t>
      </w:r>
    </w:p>
    <w:p w:rsidR="00F13D8B" w:rsidRPr="00257C4F" w:rsidRDefault="00F13D8B">
      <w:pPr>
        <w:spacing w:line="560" w:lineRule="exact"/>
        <w:ind w:firstLine="760"/>
        <w:rPr>
          <w:rFonts w:ascii="仿宋_GB2312" w:eastAsia="仿宋_GB2312"/>
          <w:sz w:val="32"/>
          <w:szCs w:val="32"/>
        </w:rPr>
      </w:pPr>
      <w:r w:rsidRPr="00257C4F">
        <w:rPr>
          <w:rFonts w:ascii="仿宋_GB2312" w:eastAsia="仿宋_GB2312" w:hint="eastAsia"/>
          <w:color w:val="000000"/>
          <w:sz w:val="32"/>
          <w:szCs w:val="32"/>
        </w:rPr>
        <w:t>（二）应试人员应于考试日前</w:t>
      </w:r>
      <w:r w:rsidRPr="00257C4F">
        <w:rPr>
          <w:rFonts w:ascii="仿宋_GB2312" w:eastAsia="仿宋_GB2312"/>
          <w:color w:val="000000"/>
          <w:sz w:val="32"/>
          <w:szCs w:val="32"/>
        </w:rPr>
        <w:t>14</w:t>
      </w:r>
      <w:r w:rsidRPr="00257C4F">
        <w:rPr>
          <w:rFonts w:ascii="仿宋_GB2312" w:eastAsia="仿宋_GB2312" w:hint="eastAsia"/>
          <w:color w:val="000000"/>
          <w:sz w:val="32"/>
          <w:szCs w:val="32"/>
        </w:rPr>
        <w:t>天完成“辽事通健康码”的申领（微信小程序或“辽事通”</w:t>
      </w:r>
      <w:r w:rsidRPr="00257C4F">
        <w:rPr>
          <w:rFonts w:ascii="仿宋_GB2312" w:eastAsia="仿宋_GB2312"/>
          <w:color w:val="000000"/>
          <w:sz w:val="32"/>
          <w:szCs w:val="32"/>
        </w:rPr>
        <w:t>APP</w:t>
      </w:r>
      <w:r w:rsidRPr="00257C4F">
        <w:rPr>
          <w:rFonts w:ascii="仿宋_GB2312" w:eastAsia="仿宋_GB2312" w:hint="eastAsia"/>
          <w:color w:val="000000"/>
          <w:sz w:val="32"/>
          <w:szCs w:val="32"/>
        </w:rPr>
        <w:t>），做好备考期间个人日常防护和自主健康监测，每日通过“辽事通”如实完成健康申报。因个人申报错误导致“辽事通健康码”为黄码或红码的应试人员，通过</w:t>
      </w:r>
      <w:r w:rsidRPr="00257C4F">
        <w:rPr>
          <w:rFonts w:ascii="仿宋_GB2312" w:eastAsia="仿宋_GB2312"/>
          <w:color w:val="000000"/>
          <w:sz w:val="32"/>
          <w:szCs w:val="32"/>
        </w:rPr>
        <w:t>12345</w:t>
      </w:r>
      <w:r w:rsidRPr="00257C4F">
        <w:rPr>
          <w:rFonts w:ascii="仿宋_GB2312" w:eastAsia="仿宋_GB2312" w:hint="eastAsia"/>
          <w:color w:val="000000"/>
          <w:sz w:val="32"/>
          <w:szCs w:val="32"/>
        </w:rPr>
        <w:t>市民热线提出转码申请，并按要求提供相应佐证材料，经省级审核并报国务院办公厅健康码平台审批后转码。</w:t>
      </w:r>
    </w:p>
    <w:p w:rsidR="00F13D8B" w:rsidRPr="00257C4F" w:rsidRDefault="00F13D8B">
      <w:pPr>
        <w:spacing w:line="560" w:lineRule="exact"/>
        <w:ind w:firstLine="760"/>
        <w:rPr>
          <w:rFonts w:ascii="仿宋_GB2312" w:eastAsia="仿宋_GB2312"/>
          <w:sz w:val="32"/>
          <w:szCs w:val="32"/>
        </w:rPr>
      </w:pPr>
      <w:r w:rsidRPr="00257C4F">
        <w:rPr>
          <w:rFonts w:ascii="仿宋_GB2312" w:eastAsia="仿宋_GB2312" w:hint="eastAsia"/>
          <w:color w:val="000000"/>
          <w:sz w:val="32"/>
          <w:szCs w:val="32"/>
        </w:rPr>
        <w:t>（三）应试人员在备考期间，要做好自我防护。考试日前</w:t>
      </w:r>
      <w:r w:rsidRPr="00257C4F">
        <w:rPr>
          <w:rFonts w:ascii="仿宋_GB2312" w:eastAsia="仿宋_GB2312"/>
          <w:color w:val="000000"/>
          <w:sz w:val="32"/>
          <w:szCs w:val="32"/>
        </w:rPr>
        <w:t>28</w:t>
      </w:r>
      <w:r w:rsidRPr="00257C4F">
        <w:rPr>
          <w:rFonts w:ascii="仿宋_GB2312" w:eastAsia="仿宋_GB2312" w:hint="eastAsia"/>
          <w:color w:val="000000"/>
          <w:sz w:val="32"/>
          <w:szCs w:val="32"/>
        </w:rPr>
        <w:t>天内，应试人员应避免在国内疫情中高风险地区或国（境）外旅行、居住；避免与新冠肺炎确诊病例、疑似病例、无症状感染者及中高风险地区人员接触；避免去人群流动性较大、人群密集的场所聚集。要做好自我防护，避免出现发热、干咳等异常症状。</w:t>
      </w:r>
    </w:p>
    <w:p w:rsidR="00F13D8B" w:rsidRPr="00257C4F" w:rsidRDefault="00F13D8B">
      <w:pPr>
        <w:spacing w:line="560" w:lineRule="exact"/>
        <w:ind w:firstLine="760"/>
        <w:rPr>
          <w:rFonts w:ascii="仿宋_GB2312" w:eastAsia="仿宋_GB2312"/>
          <w:sz w:val="32"/>
          <w:szCs w:val="32"/>
        </w:rPr>
      </w:pPr>
      <w:r w:rsidRPr="00257C4F">
        <w:rPr>
          <w:rFonts w:ascii="仿宋_GB2312" w:eastAsia="仿宋_GB2312" w:hint="eastAsia"/>
          <w:color w:val="000000"/>
          <w:sz w:val="32"/>
          <w:szCs w:val="32"/>
        </w:rPr>
        <w:t>（四）应试人员应根据自己参加考试的时间合理安排核酸检测时间，以免影响参加考试。建议应试人员在无禁忌症的情况下“应接尽接”，提前完成全程新冠疫苗接种。</w:t>
      </w:r>
    </w:p>
    <w:p w:rsidR="00F13D8B" w:rsidRPr="00257C4F" w:rsidRDefault="00F13D8B">
      <w:pPr>
        <w:spacing w:line="560" w:lineRule="exact"/>
        <w:ind w:firstLine="760"/>
        <w:rPr>
          <w:rFonts w:ascii="仿宋_GB2312" w:eastAsia="仿宋_GB2312"/>
          <w:sz w:val="32"/>
          <w:szCs w:val="32"/>
        </w:rPr>
      </w:pPr>
      <w:r w:rsidRPr="00257C4F">
        <w:rPr>
          <w:rFonts w:ascii="仿宋_GB2312" w:eastAsia="仿宋_GB2312" w:hint="eastAsia"/>
          <w:color w:val="000000"/>
          <w:sz w:val="32"/>
          <w:szCs w:val="32"/>
        </w:rPr>
        <w:t>（五）应试人员应自备符合防疫要求的一次性医用口罩，以及必要的个人防护用品。</w:t>
      </w:r>
    </w:p>
    <w:p w:rsidR="00F13D8B" w:rsidRPr="00257C4F" w:rsidRDefault="00F13D8B">
      <w:pPr>
        <w:spacing w:line="560" w:lineRule="exact"/>
        <w:ind w:firstLine="760"/>
        <w:rPr>
          <w:rFonts w:ascii="仿宋_GB2312" w:eastAsia="仿宋_GB2312"/>
          <w:sz w:val="32"/>
          <w:szCs w:val="32"/>
        </w:rPr>
      </w:pPr>
      <w:r w:rsidRPr="00257C4F">
        <w:rPr>
          <w:rFonts w:ascii="仿宋_GB2312" w:eastAsia="仿宋_GB2312" w:hint="eastAsia"/>
          <w:color w:val="000000"/>
          <w:sz w:val="32"/>
          <w:szCs w:val="32"/>
        </w:rPr>
        <w:t>（六）应试人员应提前了解考点入口位置和前往路线，提前</w:t>
      </w:r>
      <w:r w:rsidRPr="00257C4F">
        <w:rPr>
          <w:rFonts w:ascii="仿宋_GB2312" w:eastAsia="仿宋_GB2312" w:hint="eastAsia"/>
          <w:color w:val="000000"/>
          <w:sz w:val="32"/>
          <w:szCs w:val="32"/>
        </w:rPr>
        <w:lastRenderedPageBreak/>
        <w:t>做好考试当天的出行安排。根据疫情防控管理相关要求，社会车辆禁止进入考点。</w:t>
      </w:r>
    </w:p>
    <w:p w:rsidR="00F13D8B" w:rsidRPr="00257C4F" w:rsidRDefault="00F13D8B">
      <w:pPr>
        <w:rPr>
          <w:rFonts w:ascii="仿宋_GB2312" w:eastAsia="仿宋_GB2312"/>
          <w:sz w:val="32"/>
          <w:szCs w:val="32"/>
        </w:rPr>
        <w:sectPr w:rsidR="00F13D8B" w:rsidRPr="00257C4F">
          <w:footerReference w:type="default" r:id="rId8"/>
          <w:type w:val="continuous"/>
          <w:pgSz w:w="11900" w:h="16840"/>
          <w:pgMar w:top="1380" w:right="1380" w:bottom="1380" w:left="1380" w:header="0" w:footer="1380" w:gutter="0"/>
          <w:cols w:space="720"/>
          <w:docGrid w:type="lines" w:linePitch="312"/>
        </w:sectPr>
      </w:pPr>
    </w:p>
    <w:p w:rsidR="00F13D8B" w:rsidRPr="00257C4F" w:rsidRDefault="00F13D8B">
      <w:pPr>
        <w:spacing w:line="560" w:lineRule="exact"/>
        <w:ind w:firstLine="780"/>
        <w:jc w:val="left"/>
        <w:rPr>
          <w:rFonts w:ascii="黑体" w:eastAsia="黑体" w:hAnsi="黑体"/>
          <w:sz w:val="32"/>
          <w:szCs w:val="32"/>
        </w:rPr>
      </w:pPr>
      <w:r w:rsidRPr="00257C4F">
        <w:rPr>
          <w:rFonts w:ascii="黑体" w:eastAsia="黑体" w:hAnsi="黑体" w:hint="eastAsia"/>
          <w:color w:val="000000"/>
          <w:sz w:val="32"/>
          <w:szCs w:val="32"/>
        </w:rPr>
        <w:lastRenderedPageBreak/>
        <w:t>二、考试当天具体要求</w:t>
      </w:r>
    </w:p>
    <w:p w:rsidR="00F13D8B" w:rsidRPr="00257C4F" w:rsidRDefault="00F13D8B">
      <w:pPr>
        <w:spacing w:line="560" w:lineRule="exact"/>
        <w:ind w:firstLine="780"/>
        <w:rPr>
          <w:rFonts w:ascii="仿宋_GB2312" w:eastAsia="仿宋_GB2312"/>
          <w:sz w:val="32"/>
          <w:szCs w:val="32"/>
        </w:rPr>
      </w:pPr>
      <w:r w:rsidRPr="00257C4F">
        <w:rPr>
          <w:rFonts w:ascii="仿宋_GB2312" w:eastAsia="仿宋_GB2312" w:hint="eastAsia"/>
          <w:color w:val="000000"/>
          <w:sz w:val="32"/>
          <w:szCs w:val="32"/>
        </w:rPr>
        <w:t>（一）应试人员应至少提前</w:t>
      </w:r>
      <w:r w:rsidRPr="00257C4F">
        <w:rPr>
          <w:rFonts w:ascii="仿宋_GB2312" w:eastAsia="仿宋_GB2312"/>
          <w:color w:val="000000"/>
          <w:sz w:val="32"/>
          <w:szCs w:val="32"/>
        </w:rPr>
        <w:t>60</w:t>
      </w:r>
      <w:r w:rsidRPr="00257C4F">
        <w:rPr>
          <w:rFonts w:ascii="仿宋_GB2312" w:eastAsia="仿宋_GB2312" w:hint="eastAsia"/>
          <w:color w:val="000000"/>
          <w:sz w:val="32"/>
          <w:szCs w:val="32"/>
        </w:rPr>
        <w:t>分钟到达考点，预留足够时间自觉配合考点工作人员进行防疫检查。按准考证上规定时间进入考场，迟到责任自负。</w:t>
      </w:r>
    </w:p>
    <w:p w:rsidR="00F13D8B" w:rsidRPr="00257C4F" w:rsidRDefault="00F13D8B">
      <w:pPr>
        <w:spacing w:line="560" w:lineRule="exact"/>
        <w:ind w:firstLine="780"/>
        <w:rPr>
          <w:rFonts w:ascii="仿宋_GB2312" w:eastAsia="仿宋_GB2312"/>
          <w:sz w:val="32"/>
          <w:szCs w:val="32"/>
        </w:rPr>
      </w:pPr>
      <w:r w:rsidRPr="00257C4F">
        <w:rPr>
          <w:rFonts w:ascii="仿宋_GB2312" w:eastAsia="仿宋_GB2312" w:hint="eastAsia"/>
          <w:color w:val="000000"/>
          <w:sz w:val="32"/>
          <w:szCs w:val="32"/>
        </w:rPr>
        <w:t>（二）前往考点时要加强途中防护，尽量与他人保持合理间距，途中尽量避免用手触摸公共交通工具上的物品，并及时进行手部清洁消毒。</w:t>
      </w:r>
    </w:p>
    <w:p w:rsidR="00F13D8B" w:rsidRPr="00257C4F" w:rsidRDefault="00F13D8B">
      <w:pPr>
        <w:spacing w:line="560" w:lineRule="exact"/>
        <w:ind w:firstLine="780"/>
        <w:rPr>
          <w:rFonts w:ascii="仿宋_GB2312" w:eastAsia="仿宋_GB2312"/>
          <w:color w:val="000000"/>
          <w:sz w:val="32"/>
          <w:szCs w:val="32"/>
        </w:rPr>
      </w:pPr>
      <w:r w:rsidRPr="00257C4F">
        <w:rPr>
          <w:rFonts w:ascii="仿宋_GB2312" w:eastAsia="仿宋_GB2312" w:hint="eastAsia"/>
          <w:color w:val="000000"/>
          <w:sz w:val="32"/>
          <w:szCs w:val="32"/>
        </w:rPr>
        <w:t>（三）进入考点时应现场出示本人有效身份证原件；纸质准考证；填写完整的《个人健康情况排查表》；“辽事通健康码”（绿码）；“通信大数据行程卡”（绿码、无异常）；本人纸质版核酸检测阴性证明（其中仅有沈阳市旅居史或行程的，提供本人考前</w:t>
      </w:r>
      <w:r w:rsidR="003D0466">
        <w:rPr>
          <w:rFonts w:ascii="仿宋_GB2312" w:eastAsia="仿宋_GB2312" w:hint="eastAsia"/>
          <w:color w:val="000000"/>
          <w:sz w:val="32"/>
          <w:szCs w:val="32"/>
        </w:rPr>
        <w:t>72</w:t>
      </w:r>
      <w:r w:rsidRPr="00257C4F">
        <w:rPr>
          <w:rFonts w:ascii="仿宋_GB2312" w:eastAsia="仿宋_GB2312" w:hint="eastAsia"/>
          <w:color w:val="000000"/>
          <w:sz w:val="32"/>
          <w:szCs w:val="32"/>
        </w:rPr>
        <w:t>小时内沈阳市的核酸检测阴性证明；</w:t>
      </w:r>
      <w:r w:rsidRPr="00257C4F">
        <w:rPr>
          <w:rFonts w:ascii="仿宋_GB2312" w:eastAsia="仿宋_GB2312" w:hAnsi="宋体" w:cs="宋体" w:hint="eastAsia"/>
          <w:color w:val="000000"/>
          <w:sz w:val="32"/>
          <w:szCs w:val="32"/>
        </w:rPr>
        <w:t>有沈阳市以外旅居史或行程的，须提供三次沈阳市的核酸检测阴性证明：一是本人考前</w:t>
      </w:r>
      <w:r w:rsidRPr="00257C4F">
        <w:rPr>
          <w:rFonts w:ascii="仿宋_GB2312" w:eastAsia="仿宋_GB2312" w:hAnsi="宋体" w:cs="宋体"/>
          <w:color w:val="000000"/>
          <w:sz w:val="32"/>
          <w:szCs w:val="32"/>
        </w:rPr>
        <w:t>72</w:t>
      </w:r>
      <w:r w:rsidRPr="00257C4F">
        <w:rPr>
          <w:rFonts w:ascii="仿宋_GB2312" w:eastAsia="仿宋_GB2312" w:hAnsi="宋体" w:cs="宋体" w:hint="eastAsia"/>
          <w:color w:val="000000"/>
          <w:sz w:val="32"/>
          <w:szCs w:val="32"/>
        </w:rPr>
        <w:t>小时内核酸检测阴性证明；二是本人考前</w:t>
      </w:r>
      <w:r w:rsidRPr="00257C4F">
        <w:rPr>
          <w:rFonts w:ascii="仿宋_GB2312" w:eastAsia="仿宋_GB2312" w:hAnsi="宋体" w:cs="宋体"/>
          <w:color w:val="000000"/>
          <w:sz w:val="32"/>
          <w:szCs w:val="32"/>
        </w:rPr>
        <w:t>48</w:t>
      </w:r>
      <w:r w:rsidRPr="00257C4F">
        <w:rPr>
          <w:rFonts w:ascii="仿宋_GB2312" w:eastAsia="仿宋_GB2312" w:hAnsi="宋体" w:cs="宋体" w:hint="eastAsia"/>
          <w:color w:val="000000"/>
          <w:sz w:val="32"/>
          <w:szCs w:val="32"/>
        </w:rPr>
        <w:t>小时内核酸检测阴性证明；三是本人考前</w:t>
      </w:r>
      <w:r w:rsidRPr="00257C4F">
        <w:rPr>
          <w:rFonts w:ascii="仿宋_GB2312" w:eastAsia="仿宋_GB2312" w:hAnsi="宋体" w:cs="宋体"/>
          <w:color w:val="000000"/>
          <w:sz w:val="32"/>
          <w:szCs w:val="32"/>
        </w:rPr>
        <w:t>24</w:t>
      </w:r>
      <w:r w:rsidRPr="00257C4F">
        <w:rPr>
          <w:rFonts w:ascii="仿宋_GB2312" w:eastAsia="仿宋_GB2312" w:hAnsi="宋体" w:cs="宋体" w:hint="eastAsia"/>
          <w:color w:val="000000"/>
          <w:sz w:val="32"/>
          <w:szCs w:val="32"/>
        </w:rPr>
        <w:t>小时内核酸检测阴性证明，三次核酸检测应间隔</w:t>
      </w:r>
      <w:r w:rsidRPr="00257C4F">
        <w:rPr>
          <w:rFonts w:ascii="仿宋_GB2312" w:eastAsia="仿宋_GB2312" w:hAnsi="宋体" w:cs="宋体"/>
          <w:color w:val="000000"/>
          <w:sz w:val="32"/>
          <w:szCs w:val="32"/>
        </w:rPr>
        <w:t>24</w:t>
      </w:r>
      <w:r w:rsidRPr="00257C4F">
        <w:rPr>
          <w:rFonts w:ascii="仿宋_GB2312" w:eastAsia="仿宋_GB2312" w:hAnsi="宋体" w:cs="宋体" w:hint="eastAsia"/>
          <w:color w:val="000000"/>
          <w:sz w:val="32"/>
          <w:szCs w:val="32"/>
        </w:rPr>
        <w:t>小时以上。</w:t>
      </w:r>
      <w:r w:rsidRPr="00257C4F">
        <w:rPr>
          <w:rFonts w:ascii="仿宋_GB2312" w:eastAsia="仿宋_GB2312" w:hint="eastAsia"/>
          <w:color w:val="000000"/>
          <w:sz w:val="32"/>
          <w:szCs w:val="32"/>
        </w:rPr>
        <w:t>），并主动配合工作人员接受体温检测，体温检测确认正常的（低于</w:t>
      </w:r>
      <w:r w:rsidRPr="00257C4F">
        <w:rPr>
          <w:rFonts w:ascii="仿宋_GB2312" w:eastAsia="仿宋_GB2312"/>
          <w:color w:val="000000"/>
          <w:sz w:val="32"/>
          <w:szCs w:val="32"/>
        </w:rPr>
        <w:t>37.3</w:t>
      </w:r>
      <w:r w:rsidRPr="00257C4F">
        <w:rPr>
          <w:rFonts w:ascii="仿宋_GB2312" w:eastAsia="仿宋_GB2312" w:hAnsi="宋体" w:cs="宋体" w:hint="eastAsia"/>
          <w:color w:val="000000"/>
          <w:sz w:val="32"/>
          <w:szCs w:val="32"/>
        </w:rPr>
        <w:t>℃</w:t>
      </w:r>
      <w:r w:rsidRPr="00257C4F">
        <w:rPr>
          <w:rFonts w:ascii="仿宋_GB2312" w:eastAsia="仿宋_GB2312" w:hint="eastAsia"/>
          <w:color w:val="000000"/>
          <w:sz w:val="32"/>
          <w:szCs w:val="32"/>
        </w:rPr>
        <w:t>）方可进入考点参加考试。如发现体温异常（≥</w:t>
      </w:r>
      <w:r w:rsidRPr="00257C4F">
        <w:rPr>
          <w:rFonts w:ascii="仿宋_GB2312" w:eastAsia="仿宋_GB2312"/>
          <w:color w:val="000000"/>
          <w:sz w:val="32"/>
          <w:szCs w:val="32"/>
        </w:rPr>
        <w:t>37.3</w:t>
      </w:r>
      <w:r w:rsidRPr="00257C4F">
        <w:rPr>
          <w:rFonts w:ascii="仿宋_GB2312" w:eastAsia="仿宋_GB2312" w:hAnsi="宋体" w:cs="宋体" w:hint="eastAsia"/>
          <w:color w:val="000000"/>
          <w:sz w:val="32"/>
          <w:szCs w:val="32"/>
        </w:rPr>
        <w:t>℃</w:t>
      </w:r>
      <w:r w:rsidRPr="00257C4F">
        <w:rPr>
          <w:rFonts w:ascii="仿宋_GB2312" w:eastAsia="仿宋_GB2312" w:hint="eastAsia"/>
          <w:color w:val="000000"/>
          <w:sz w:val="32"/>
          <w:szCs w:val="32"/>
        </w:rPr>
        <w:t>），须现场进行体温复测。</w:t>
      </w:r>
    </w:p>
    <w:p w:rsidR="00F13D8B" w:rsidRPr="00257C4F" w:rsidRDefault="00F13D8B">
      <w:pPr>
        <w:spacing w:line="560" w:lineRule="exact"/>
        <w:ind w:firstLine="780"/>
        <w:rPr>
          <w:rFonts w:ascii="仿宋_GB2312" w:eastAsia="仿宋_GB2312"/>
          <w:sz w:val="32"/>
          <w:szCs w:val="32"/>
        </w:rPr>
      </w:pPr>
      <w:r w:rsidRPr="00257C4F">
        <w:rPr>
          <w:rFonts w:ascii="仿宋_GB2312" w:eastAsia="仿宋_GB2312" w:hint="eastAsia"/>
          <w:color w:val="000000"/>
          <w:sz w:val="32"/>
          <w:szCs w:val="32"/>
        </w:rPr>
        <w:t>（四）入场时体温复测仍异常（≥</w:t>
      </w:r>
      <w:r w:rsidRPr="00257C4F">
        <w:rPr>
          <w:rFonts w:ascii="仿宋_GB2312" w:eastAsia="仿宋_GB2312"/>
          <w:color w:val="000000"/>
          <w:sz w:val="32"/>
          <w:szCs w:val="32"/>
        </w:rPr>
        <w:t>37.3</w:t>
      </w:r>
      <w:r w:rsidRPr="00257C4F">
        <w:rPr>
          <w:rFonts w:ascii="仿宋_GB2312" w:eastAsia="仿宋_GB2312" w:hAnsi="宋体" w:cs="宋体" w:hint="eastAsia"/>
          <w:color w:val="000000"/>
          <w:sz w:val="32"/>
          <w:szCs w:val="32"/>
        </w:rPr>
        <w:t>℃</w:t>
      </w:r>
      <w:r w:rsidRPr="00257C4F">
        <w:rPr>
          <w:rFonts w:ascii="仿宋_GB2312" w:eastAsia="仿宋_GB2312" w:hint="eastAsia"/>
          <w:color w:val="000000"/>
          <w:sz w:val="32"/>
          <w:szCs w:val="32"/>
        </w:rPr>
        <w:t>）、有干咳等呼吸症状、“辽事通健康码”、“通信大数据行程卡”非绿码、或考前</w:t>
      </w:r>
      <w:r>
        <w:rPr>
          <w:rFonts w:ascii="仿宋_GB2312" w:eastAsia="仿宋_GB2312"/>
          <w:color w:val="000000"/>
          <w:sz w:val="32"/>
          <w:szCs w:val="32"/>
        </w:rPr>
        <w:t>7</w:t>
      </w:r>
      <w:r w:rsidRPr="00257C4F">
        <w:rPr>
          <w:rFonts w:ascii="仿宋_GB2312" w:eastAsia="仿宋_GB2312" w:hint="eastAsia"/>
          <w:color w:val="000000"/>
          <w:sz w:val="32"/>
          <w:szCs w:val="32"/>
        </w:rPr>
        <w:t>天内有国内疫情中高风险地区所在城市（重点关注地区）旅居史的应试人员，不得参加考试。</w:t>
      </w:r>
    </w:p>
    <w:p w:rsidR="00F13D8B" w:rsidRPr="00257C4F" w:rsidRDefault="00F13D8B">
      <w:pPr>
        <w:spacing w:line="560" w:lineRule="exact"/>
        <w:ind w:firstLine="780"/>
        <w:rPr>
          <w:rFonts w:ascii="仿宋_GB2312" w:eastAsia="仿宋_GB2312"/>
          <w:sz w:val="32"/>
          <w:szCs w:val="32"/>
        </w:rPr>
      </w:pPr>
      <w:r w:rsidRPr="00257C4F">
        <w:rPr>
          <w:rFonts w:ascii="仿宋_GB2312" w:eastAsia="仿宋_GB2312" w:hint="eastAsia"/>
          <w:color w:val="000000"/>
          <w:sz w:val="32"/>
          <w:szCs w:val="32"/>
        </w:rPr>
        <w:lastRenderedPageBreak/>
        <w:t>（五）仍在隔离治疗期的新冠肺炎确诊病例、疑似病例或无症状感染者，集中隔离期未满以及因属地疫情防控需要被隔离的人员，不得参加考试。</w:t>
      </w:r>
    </w:p>
    <w:p w:rsidR="00F13D8B" w:rsidRPr="00257C4F" w:rsidRDefault="00F13D8B">
      <w:pPr>
        <w:rPr>
          <w:rFonts w:ascii="仿宋_GB2312" w:eastAsia="仿宋_GB2312"/>
          <w:sz w:val="32"/>
          <w:szCs w:val="32"/>
        </w:rPr>
        <w:sectPr w:rsidR="00F13D8B" w:rsidRPr="00257C4F">
          <w:footerReference w:type="default" r:id="rId9"/>
          <w:type w:val="continuous"/>
          <w:pgSz w:w="11900" w:h="16840"/>
          <w:pgMar w:top="1380" w:right="1380" w:bottom="1380" w:left="1380" w:header="0" w:footer="1380" w:gutter="0"/>
          <w:cols w:space="720"/>
          <w:docGrid w:type="lines" w:linePitch="312"/>
        </w:sectPr>
      </w:pPr>
    </w:p>
    <w:p w:rsidR="00F13D8B" w:rsidRPr="00257C4F" w:rsidRDefault="00F13D8B">
      <w:pPr>
        <w:spacing w:line="560" w:lineRule="exact"/>
        <w:ind w:firstLine="740"/>
        <w:rPr>
          <w:rFonts w:ascii="仿宋_GB2312" w:eastAsia="仿宋_GB2312"/>
          <w:sz w:val="32"/>
          <w:szCs w:val="32"/>
        </w:rPr>
      </w:pPr>
      <w:r w:rsidRPr="00257C4F">
        <w:rPr>
          <w:rFonts w:ascii="仿宋_GB2312" w:eastAsia="仿宋_GB2312" w:hint="eastAsia"/>
          <w:color w:val="000000"/>
          <w:sz w:val="32"/>
          <w:szCs w:val="32"/>
        </w:rPr>
        <w:lastRenderedPageBreak/>
        <w:t>（六）应试人员应自备符合防疫要求的一次性医用口罩，除身份确认需摘除口罩以外，考试全程应佩戴口罩。</w:t>
      </w:r>
    </w:p>
    <w:p w:rsidR="00F13D8B" w:rsidRPr="00257C4F" w:rsidRDefault="00F13D8B">
      <w:pPr>
        <w:spacing w:line="560" w:lineRule="exact"/>
        <w:ind w:firstLine="740"/>
        <w:rPr>
          <w:rFonts w:ascii="仿宋_GB2312" w:eastAsia="仿宋_GB2312"/>
          <w:sz w:val="32"/>
          <w:szCs w:val="32"/>
        </w:rPr>
      </w:pPr>
      <w:r w:rsidRPr="00257C4F">
        <w:rPr>
          <w:rFonts w:ascii="仿宋_GB2312" w:eastAsia="仿宋_GB2312" w:hint="eastAsia"/>
          <w:color w:val="000000"/>
          <w:sz w:val="32"/>
          <w:szCs w:val="32"/>
        </w:rPr>
        <w:t>（七）应试人员应当服从配合疫情防控要求和考试现场组织工作。在考试过程中出现发热、干咳等异常症状的，应及时向工作人员进行报告，经防疫评估后，具备参加考试条件的应试人员可按照工作人员引导，转移至备用隔离考场继续考试；不具备继续参加考试条件的应试人员，按照疫情防控要求转运至医疗机构。</w:t>
      </w:r>
    </w:p>
    <w:p w:rsidR="00F13D8B" w:rsidRPr="00257C4F" w:rsidRDefault="00F13D8B">
      <w:pPr>
        <w:spacing w:line="560" w:lineRule="exact"/>
        <w:ind w:firstLine="740"/>
        <w:rPr>
          <w:rFonts w:ascii="仿宋_GB2312" w:eastAsia="仿宋_GB2312"/>
          <w:color w:val="000000"/>
          <w:sz w:val="32"/>
          <w:szCs w:val="32"/>
        </w:rPr>
      </w:pPr>
      <w:r w:rsidRPr="00257C4F">
        <w:rPr>
          <w:rFonts w:ascii="仿宋_GB2312" w:eastAsia="仿宋_GB2312" w:hint="eastAsia"/>
          <w:b/>
          <w:color w:val="000000"/>
          <w:sz w:val="32"/>
          <w:szCs w:val="32"/>
        </w:rPr>
        <w:t>特别提示：</w:t>
      </w:r>
      <w:r w:rsidRPr="00257C4F">
        <w:rPr>
          <w:rFonts w:ascii="仿宋_GB2312" w:eastAsia="仿宋_GB2312" w:hint="eastAsia"/>
          <w:color w:val="000000"/>
          <w:sz w:val="32"/>
          <w:szCs w:val="32"/>
        </w:rPr>
        <w:t>应试人员应认真阅读《</w:t>
      </w:r>
      <w:bookmarkStart w:id="0" w:name="_GoBack"/>
      <w:bookmarkEnd w:id="0"/>
      <w:r w:rsidRPr="00257C4F">
        <w:rPr>
          <w:rFonts w:ascii="仿宋_GB2312" w:eastAsia="仿宋_GB2312" w:hint="eastAsia"/>
          <w:color w:val="000000"/>
          <w:sz w:val="32"/>
          <w:szCs w:val="32"/>
        </w:rPr>
        <w:t>应试人员新冠肺炎疫情防控告知书》，对“辽事通健康码”绿码、核酸检测报告、诊断证明、执行疫情防控隔离措施情况等的真实性负责，自愿承担因不实行为应承担的相关责任并接受相应处理。凡隐瞒或谎报旅居史、接触史、健康状况等疫情防控信息，不配合工作人员进行防疫检测、询问、排查、送诊等情节严重的，取消考试资格，并记入应试人员诚信记录，如有违法行为，将依法追究法律责任。</w:t>
      </w:r>
    </w:p>
    <w:p w:rsidR="00F13D8B" w:rsidRDefault="00F13D8B" w:rsidP="0022167F">
      <w:pPr>
        <w:adjustRightInd w:val="0"/>
        <w:snapToGrid w:val="0"/>
        <w:spacing w:line="600" w:lineRule="exact"/>
        <w:ind w:firstLineChars="200" w:firstLine="640"/>
        <w:rPr>
          <w:rFonts w:ascii="仿宋_GB2312" w:eastAsia="仿宋_GB2312"/>
          <w:kern w:val="0"/>
          <w:sz w:val="32"/>
          <w:szCs w:val="32"/>
        </w:rPr>
      </w:pPr>
      <w:r w:rsidRPr="00FE449D">
        <w:rPr>
          <w:rFonts w:ascii="仿宋_GB2312" w:eastAsia="仿宋_GB2312" w:hAnsi="仿宋" w:hint="eastAsia"/>
          <w:sz w:val="32"/>
          <w:szCs w:val="32"/>
          <w:shd w:val="clear" w:color="auto" w:fill="FFFFFF"/>
        </w:rPr>
        <w:t>附件：</w:t>
      </w:r>
      <w:r w:rsidRPr="00FE449D">
        <w:rPr>
          <w:rFonts w:ascii="仿宋_GB2312" w:eastAsia="仿宋_GB2312" w:hint="eastAsia"/>
          <w:kern w:val="0"/>
          <w:sz w:val="32"/>
          <w:szCs w:val="32"/>
        </w:rPr>
        <w:t>个人健康情况排查表</w:t>
      </w:r>
    </w:p>
    <w:p w:rsidR="00F13D8B" w:rsidRDefault="00F13D8B" w:rsidP="0022167F">
      <w:pPr>
        <w:adjustRightInd w:val="0"/>
        <w:snapToGrid w:val="0"/>
        <w:spacing w:line="600" w:lineRule="exact"/>
        <w:ind w:firstLineChars="200" w:firstLine="640"/>
        <w:rPr>
          <w:rFonts w:ascii="仿宋_GB2312" w:eastAsia="仿宋_GB2312"/>
          <w:kern w:val="0"/>
          <w:sz w:val="32"/>
          <w:szCs w:val="32"/>
        </w:rPr>
      </w:pPr>
    </w:p>
    <w:p w:rsidR="00F13D8B" w:rsidRDefault="00F13D8B" w:rsidP="0022167F">
      <w:pPr>
        <w:adjustRightInd w:val="0"/>
        <w:snapToGrid w:val="0"/>
        <w:spacing w:line="600" w:lineRule="exact"/>
        <w:ind w:firstLineChars="200" w:firstLine="640"/>
        <w:rPr>
          <w:rFonts w:ascii="仿宋_GB2312" w:eastAsia="仿宋_GB2312"/>
          <w:kern w:val="0"/>
          <w:sz w:val="32"/>
          <w:szCs w:val="32"/>
        </w:rPr>
      </w:pPr>
    </w:p>
    <w:p w:rsidR="00F13D8B" w:rsidRDefault="00F13D8B" w:rsidP="0022167F">
      <w:pPr>
        <w:adjustRightInd w:val="0"/>
        <w:snapToGrid w:val="0"/>
        <w:spacing w:line="600" w:lineRule="exact"/>
        <w:ind w:firstLineChars="1450" w:firstLine="4640"/>
        <w:rPr>
          <w:rFonts w:ascii="仿宋_GB2312" w:eastAsia="仿宋_GB2312"/>
          <w:kern w:val="0"/>
          <w:sz w:val="32"/>
          <w:szCs w:val="32"/>
        </w:rPr>
      </w:pPr>
      <w:r>
        <w:rPr>
          <w:rFonts w:ascii="仿宋_GB2312" w:eastAsia="仿宋_GB2312" w:hint="eastAsia"/>
          <w:kern w:val="0"/>
          <w:sz w:val="32"/>
          <w:szCs w:val="32"/>
        </w:rPr>
        <w:t>铁西区残疾人联合会</w:t>
      </w:r>
    </w:p>
    <w:p w:rsidR="00F13D8B" w:rsidRPr="00FE449D" w:rsidRDefault="00F13D8B" w:rsidP="0022167F">
      <w:pPr>
        <w:adjustRightInd w:val="0"/>
        <w:snapToGrid w:val="0"/>
        <w:spacing w:line="600" w:lineRule="exact"/>
        <w:ind w:firstLineChars="1500" w:firstLine="4800"/>
        <w:rPr>
          <w:rFonts w:ascii="仿宋_GB2312" w:eastAsia="仿宋_GB2312"/>
          <w:kern w:val="0"/>
          <w:sz w:val="32"/>
          <w:szCs w:val="32"/>
        </w:rPr>
      </w:pPr>
      <w:smartTag w:uri="urn:schemas-microsoft-com:office:smarttags" w:element="chsdate">
        <w:smartTagPr>
          <w:attr w:name="IsROCDate" w:val="False"/>
          <w:attr w:name="IsLunarDate" w:val="False"/>
          <w:attr w:name="Day" w:val="14"/>
          <w:attr w:name="Month" w:val="7"/>
          <w:attr w:name="Year" w:val="2022"/>
        </w:smartTagPr>
        <w:r>
          <w:rPr>
            <w:rFonts w:ascii="仿宋_GB2312" w:eastAsia="仿宋_GB2312"/>
            <w:kern w:val="0"/>
            <w:sz w:val="32"/>
            <w:szCs w:val="32"/>
          </w:rPr>
          <w:t>2022</w:t>
        </w:r>
        <w:r>
          <w:rPr>
            <w:rFonts w:ascii="仿宋_GB2312" w:eastAsia="仿宋_GB2312" w:hint="eastAsia"/>
            <w:kern w:val="0"/>
            <w:sz w:val="32"/>
            <w:szCs w:val="32"/>
          </w:rPr>
          <w:t>年</w:t>
        </w:r>
        <w:r>
          <w:rPr>
            <w:rFonts w:ascii="仿宋_GB2312" w:eastAsia="仿宋_GB2312"/>
            <w:kern w:val="0"/>
            <w:sz w:val="32"/>
            <w:szCs w:val="32"/>
          </w:rPr>
          <w:t>7</w:t>
        </w:r>
        <w:r>
          <w:rPr>
            <w:rFonts w:ascii="仿宋_GB2312" w:eastAsia="仿宋_GB2312" w:hint="eastAsia"/>
            <w:kern w:val="0"/>
            <w:sz w:val="32"/>
            <w:szCs w:val="32"/>
          </w:rPr>
          <w:t>月</w:t>
        </w:r>
        <w:r>
          <w:rPr>
            <w:rFonts w:ascii="仿宋_GB2312" w:eastAsia="仿宋_GB2312"/>
            <w:kern w:val="0"/>
            <w:sz w:val="32"/>
            <w:szCs w:val="32"/>
          </w:rPr>
          <w:t>14</w:t>
        </w:r>
        <w:r>
          <w:rPr>
            <w:rFonts w:ascii="仿宋_GB2312" w:eastAsia="仿宋_GB2312" w:hint="eastAsia"/>
            <w:kern w:val="0"/>
            <w:sz w:val="32"/>
            <w:szCs w:val="32"/>
          </w:rPr>
          <w:t>日</w:t>
        </w:r>
      </w:smartTag>
    </w:p>
    <w:p w:rsidR="00F13D8B" w:rsidRDefault="00F13D8B">
      <w:pPr>
        <w:spacing w:line="560" w:lineRule="exact"/>
        <w:rPr>
          <w:color w:val="000000"/>
          <w:sz w:val="32"/>
          <w:szCs w:val="32"/>
        </w:rPr>
      </w:pPr>
    </w:p>
    <w:p w:rsidR="00F13D8B" w:rsidRDefault="00F13D8B">
      <w:pPr>
        <w:sectPr w:rsidR="00F13D8B">
          <w:footerReference w:type="default" r:id="rId10"/>
          <w:type w:val="continuous"/>
          <w:pgSz w:w="11900" w:h="16840"/>
          <w:pgMar w:top="1440" w:right="1380" w:bottom="1440" w:left="1380" w:header="0" w:footer="1440" w:gutter="0"/>
          <w:cols w:space="720"/>
          <w:docGrid w:type="lines" w:linePitch="312"/>
        </w:sectPr>
      </w:pPr>
    </w:p>
    <w:p w:rsidR="00F13D8B" w:rsidRDefault="00F13D8B"/>
    <w:p w:rsidR="0022167F" w:rsidRDefault="0022167F"/>
    <w:p w:rsidR="0022167F" w:rsidRDefault="0022167F" w:rsidP="0022167F">
      <w:pPr>
        <w:adjustRightInd w:val="0"/>
        <w:snapToGrid w:val="0"/>
        <w:spacing w:line="600" w:lineRule="exact"/>
        <w:rPr>
          <w:rFonts w:ascii="仿宋_GB2312" w:eastAsia="仿宋_GB2312"/>
          <w:kern w:val="0"/>
          <w:sz w:val="32"/>
          <w:szCs w:val="32"/>
        </w:rPr>
      </w:pPr>
      <w:r>
        <w:rPr>
          <w:rFonts w:ascii="仿宋_GB2312" w:eastAsia="仿宋_GB2312" w:hint="eastAsia"/>
          <w:kern w:val="0"/>
          <w:sz w:val="32"/>
          <w:szCs w:val="32"/>
        </w:rPr>
        <w:lastRenderedPageBreak/>
        <w:t>附件</w:t>
      </w:r>
      <w:r>
        <w:rPr>
          <w:rFonts w:ascii="仿宋_GB2312" w:eastAsia="仿宋_GB2312"/>
          <w:kern w:val="0"/>
          <w:sz w:val="32"/>
          <w:szCs w:val="32"/>
        </w:rPr>
        <w:t>1</w:t>
      </w:r>
    </w:p>
    <w:p w:rsidR="0022167F" w:rsidRPr="00FE449D" w:rsidRDefault="0022167F" w:rsidP="0022167F">
      <w:pPr>
        <w:adjustRightInd w:val="0"/>
        <w:snapToGrid w:val="0"/>
        <w:spacing w:line="600" w:lineRule="exact"/>
        <w:jc w:val="center"/>
        <w:rPr>
          <w:rFonts w:ascii="仿宋_GB2312" w:eastAsia="仿宋_GB2312"/>
          <w:kern w:val="0"/>
          <w:sz w:val="32"/>
          <w:szCs w:val="32"/>
        </w:rPr>
      </w:pPr>
      <w:r>
        <w:rPr>
          <w:rFonts w:ascii="方正小标宋简体" w:eastAsia="方正小标宋简体" w:hint="eastAsia"/>
          <w:b/>
          <w:sz w:val="36"/>
          <w:szCs w:val="36"/>
        </w:rPr>
        <w:t>个人健康情况排查表</w:t>
      </w:r>
    </w:p>
    <w:p w:rsidR="0022167F" w:rsidRDefault="0022167F" w:rsidP="0022167F">
      <w:pPr>
        <w:autoSpaceDE w:val="0"/>
        <w:spacing w:line="460" w:lineRule="exact"/>
        <w:ind w:leftChars="-400" w:left="-840"/>
        <w:rPr>
          <w:rFonts w:ascii="仿宋_GB2312" w:eastAsia="仿宋_GB2312"/>
          <w:sz w:val="28"/>
          <w:szCs w:val="28"/>
        </w:rPr>
      </w:pPr>
      <w:r>
        <w:rPr>
          <w:rFonts w:ascii="仿宋_GB2312" w:eastAsia="仿宋_GB2312" w:hint="eastAsia"/>
          <w:sz w:val="28"/>
          <w:szCs w:val="28"/>
        </w:rPr>
        <w:t>姓名：</w:t>
      </w:r>
      <w:r>
        <w:rPr>
          <w:rFonts w:ascii="仿宋_GB2312" w:eastAsia="仿宋_GB2312"/>
          <w:sz w:val="28"/>
          <w:szCs w:val="28"/>
        </w:rPr>
        <w:t xml:space="preserve">         </w:t>
      </w:r>
      <w:r>
        <w:rPr>
          <w:rFonts w:ascii="仿宋_GB2312" w:eastAsia="仿宋_GB2312" w:hint="eastAsia"/>
          <w:sz w:val="28"/>
          <w:szCs w:val="28"/>
        </w:rPr>
        <w:t>身份证号：</w:t>
      </w:r>
      <w:r>
        <w:rPr>
          <w:rFonts w:ascii="仿宋_GB2312" w:eastAsia="仿宋_GB2312"/>
          <w:sz w:val="28"/>
          <w:szCs w:val="28"/>
        </w:rPr>
        <w:t xml:space="preserve">                  </w:t>
      </w:r>
      <w:r>
        <w:rPr>
          <w:rFonts w:ascii="仿宋_GB2312" w:eastAsia="仿宋_GB2312" w:hint="eastAsia"/>
          <w:sz w:val="28"/>
          <w:szCs w:val="28"/>
        </w:rPr>
        <w:t>联系电话：</w:t>
      </w:r>
      <w:r>
        <w:rPr>
          <w:rFonts w:ascii="仿宋_GB2312" w:eastAsia="仿宋_GB2312"/>
          <w:sz w:val="28"/>
          <w:szCs w:val="28"/>
        </w:rPr>
        <w:t xml:space="preserve">         </w:t>
      </w:r>
      <w:r>
        <w:rPr>
          <w:rFonts w:ascii="仿宋_GB2312" w:eastAsia="仿宋_GB2312" w:hint="eastAsia"/>
          <w:sz w:val="28"/>
          <w:szCs w:val="28"/>
        </w:rPr>
        <w:t>体温：</w:t>
      </w:r>
      <w:r>
        <w:rPr>
          <w:rFonts w:ascii="仿宋_GB2312" w:eastAsia="仿宋_GB2312"/>
          <w:sz w:val="28"/>
          <w:szCs w:val="28"/>
        </w:rPr>
        <w:t xml:space="preserve">  </w:t>
      </w:r>
    </w:p>
    <w:p w:rsidR="0022167F" w:rsidRDefault="0022167F" w:rsidP="0022167F">
      <w:pPr>
        <w:autoSpaceDE w:val="0"/>
        <w:spacing w:line="460" w:lineRule="exact"/>
        <w:ind w:leftChars="-400" w:left="-840"/>
        <w:rPr>
          <w:rFonts w:ascii="仿宋_GB2312" w:eastAsia="仿宋_GB2312"/>
          <w:sz w:val="24"/>
          <w:szCs w:val="24"/>
        </w:rPr>
      </w:pPr>
      <w:r>
        <w:rPr>
          <w:rFonts w:ascii="仿宋_GB2312" w:eastAsia="仿宋_GB2312" w:hint="eastAsia"/>
          <w:sz w:val="28"/>
          <w:szCs w:val="28"/>
        </w:rPr>
        <w:t>现居住地址（具体到门牌号）：</w:t>
      </w:r>
    </w:p>
    <w:tbl>
      <w:tblPr>
        <w:tblW w:w="10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451"/>
        <w:gridCol w:w="1375"/>
        <w:gridCol w:w="1358"/>
      </w:tblGrid>
      <w:tr w:rsidR="0022167F" w:rsidRPr="00655BF2" w:rsidTr="009037DB">
        <w:trPr>
          <w:trHeight w:val="626"/>
          <w:jc w:val="center"/>
        </w:trPr>
        <w:tc>
          <w:tcPr>
            <w:tcW w:w="7451" w:type="dxa"/>
            <w:vAlign w:val="center"/>
          </w:tcPr>
          <w:p w:rsidR="0022167F" w:rsidRPr="00655BF2" w:rsidRDefault="0022167F" w:rsidP="009037DB">
            <w:pPr>
              <w:spacing w:line="360" w:lineRule="exact"/>
              <w:jc w:val="center"/>
              <w:rPr>
                <w:rFonts w:ascii="黑体" w:eastAsia="黑体" w:hAnsi="宋体"/>
                <w:b/>
                <w:kern w:val="0"/>
                <w:sz w:val="24"/>
                <w:szCs w:val="24"/>
              </w:rPr>
            </w:pPr>
            <w:r w:rsidRPr="00655BF2">
              <w:rPr>
                <w:rFonts w:ascii="仿宋" w:eastAsia="仿宋" w:hAnsi="仿宋" w:hint="eastAsia"/>
                <w:b/>
                <w:kern w:val="0"/>
                <w:sz w:val="24"/>
                <w:szCs w:val="24"/>
              </w:rPr>
              <w:t>有关情况</w:t>
            </w:r>
          </w:p>
        </w:tc>
        <w:tc>
          <w:tcPr>
            <w:tcW w:w="1375" w:type="dxa"/>
            <w:tcBorders>
              <w:left w:val="nil"/>
            </w:tcBorders>
            <w:vAlign w:val="center"/>
          </w:tcPr>
          <w:p w:rsidR="0022167F" w:rsidRPr="00655BF2" w:rsidRDefault="0022167F" w:rsidP="009037DB">
            <w:pPr>
              <w:spacing w:line="360" w:lineRule="exact"/>
              <w:jc w:val="center"/>
              <w:rPr>
                <w:rFonts w:ascii="黑体" w:eastAsia="黑体" w:hAnsi="宋体"/>
                <w:b/>
                <w:kern w:val="0"/>
                <w:sz w:val="24"/>
                <w:szCs w:val="24"/>
              </w:rPr>
            </w:pPr>
            <w:r w:rsidRPr="00655BF2">
              <w:rPr>
                <w:rFonts w:ascii="仿宋" w:eastAsia="仿宋" w:hAnsi="仿宋" w:hint="eastAsia"/>
                <w:b/>
                <w:kern w:val="0"/>
                <w:sz w:val="24"/>
                <w:szCs w:val="24"/>
              </w:rPr>
              <w:t>本人</w:t>
            </w:r>
          </w:p>
        </w:tc>
        <w:tc>
          <w:tcPr>
            <w:tcW w:w="1358" w:type="dxa"/>
            <w:tcBorders>
              <w:left w:val="nil"/>
            </w:tcBorders>
            <w:vAlign w:val="center"/>
          </w:tcPr>
          <w:p w:rsidR="0022167F" w:rsidRPr="00655BF2" w:rsidRDefault="0022167F" w:rsidP="009037DB">
            <w:pPr>
              <w:spacing w:line="360" w:lineRule="exact"/>
              <w:jc w:val="center"/>
              <w:rPr>
                <w:rFonts w:ascii="黑体" w:eastAsia="黑体" w:hAnsi="宋体"/>
                <w:b/>
                <w:kern w:val="0"/>
                <w:sz w:val="24"/>
                <w:szCs w:val="24"/>
              </w:rPr>
            </w:pPr>
            <w:r w:rsidRPr="00655BF2">
              <w:rPr>
                <w:rFonts w:ascii="仿宋" w:eastAsia="仿宋" w:hAnsi="仿宋" w:hint="eastAsia"/>
                <w:b/>
                <w:kern w:val="0"/>
                <w:sz w:val="24"/>
                <w:szCs w:val="24"/>
              </w:rPr>
              <w:t>共同居住人员</w:t>
            </w:r>
          </w:p>
        </w:tc>
      </w:tr>
      <w:tr w:rsidR="0022167F" w:rsidRPr="00655BF2" w:rsidTr="009037DB">
        <w:trPr>
          <w:jc w:val="center"/>
        </w:trPr>
        <w:tc>
          <w:tcPr>
            <w:tcW w:w="10184" w:type="dxa"/>
            <w:gridSpan w:val="3"/>
            <w:vAlign w:val="center"/>
          </w:tcPr>
          <w:p w:rsidR="0022167F" w:rsidRPr="00655BF2" w:rsidRDefault="0022167F" w:rsidP="009037DB">
            <w:pPr>
              <w:pStyle w:val="a5"/>
              <w:numPr>
                <w:ilvl w:val="0"/>
                <w:numId w:val="1"/>
              </w:numPr>
              <w:spacing w:line="360" w:lineRule="exact"/>
              <w:ind w:firstLineChars="0"/>
              <w:jc w:val="left"/>
              <w:rPr>
                <w:rFonts w:ascii="黑体" w:eastAsia="黑体" w:hAnsi="宋体"/>
                <w:kern w:val="0"/>
                <w:sz w:val="24"/>
              </w:rPr>
            </w:pPr>
            <w:r w:rsidRPr="00655BF2">
              <w:rPr>
                <w:rFonts w:ascii="仿宋" w:eastAsia="仿宋" w:hAnsi="仿宋" w:hint="eastAsia"/>
                <w:kern w:val="0"/>
                <w:sz w:val="24"/>
              </w:rPr>
              <w:t>流行病史</w:t>
            </w:r>
          </w:p>
        </w:tc>
      </w:tr>
      <w:tr w:rsidR="0022167F" w:rsidRPr="00655BF2" w:rsidTr="009037DB">
        <w:trPr>
          <w:jc w:val="center"/>
        </w:trPr>
        <w:tc>
          <w:tcPr>
            <w:tcW w:w="7451" w:type="dxa"/>
          </w:tcPr>
          <w:p w:rsidR="0022167F" w:rsidRPr="00655BF2" w:rsidRDefault="0022167F" w:rsidP="009037DB">
            <w:pPr>
              <w:spacing w:line="360" w:lineRule="exact"/>
              <w:rPr>
                <w:rFonts w:ascii="仿宋" w:eastAsia="仿宋" w:hAnsi="仿宋"/>
                <w:kern w:val="0"/>
                <w:sz w:val="24"/>
                <w:szCs w:val="24"/>
              </w:rPr>
            </w:pPr>
            <w:r w:rsidRPr="00655BF2">
              <w:rPr>
                <w:rFonts w:ascii="仿宋" w:eastAsia="仿宋" w:hAnsi="仿宋"/>
                <w:kern w:val="0"/>
                <w:sz w:val="24"/>
                <w:szCs w:val="24"/>
              </w:rPr>
              <w:t>1.21</w:t>
            </w:r>
            <w:r w:rsidRPr="00655BF2">
              <w:rPr>
                <w:rFonts w:ascii="仿宋" w:eastAsia="仿宋" w:hAnsi="仿宋" w:hint="eastAsia"/>
                <w:kern w:val="0"/>
                <w:sz w:val="24"/>
                <w:szCs w:val="24"/>
              </w:rPr>
              <w:t>天内有中、高风险地区旅居史</w:t>
            </w:r>
            <w:r w:rsidRPr="00655BF2">
              <w:rPr>
                <w:rFonts w:ascii="仿宋" w:eastAsia="仿宋" w:hAnsi="仿宋"/>
                <w:kern w:val="0"/>
                <w:sz w:val="24"/>
                <w:szCs w:val="24"/>
              </w:rPr>
              <w:t xml:space="preserve">    </w:t>
            </w:r>
            <w:r w:rsidRPr="00655BF2">
              <w:rPr>
                <w:rFonts w:ascii="仿宋" w:eastAsia="仿宋" w:hAnsi="仿宋" w:hint="eastAsia"/>
                <w:kern w:val="0"/>
                <w:sz w:val="24"/>
                <w:szCs w:val="24"/>
              </w:rPr>
              <w:t>具体地区名单：</w:t>
            </w:r>
          </w:p>
        </w:tc>
        <w:tc>
          <w:tcPr>
            <w:tcW w:w="1375" w:type="dxa"/>
            <w:tcBorders>
              <w:left w:val="nil"/>
            </w:tcBorders>
            <w:vAlign w:val="center"/>
          </w:tcPr>
          <w:p w:rsidR="0022167F" w:rsidRPr="00655BF2" w:rsidRDefault="0022167F" w:rsidP="009037DB">
            <w:pPr>
              <w:spacing w:line="360" w:lineRule="exact"/>
              <w:jc w:val="center"/>
              <w:rPr>
                <w:rFonts w:ascii="黑体" w:eastAsia="黑体" w:hAnsi="宋体"/>
                <w:kern w:val="0"/>
                <w:sz w:val="24"/>
                <w:szCs w:val="24"/>
              </w:rPr>
            </w:pPr>
            <w:r w:rsidRPr="00655BF2">
              <w:rPr>
                <w:rFonts w:ascii="仿宋" w:eastAsia="仿宋" w:hAnsi="仿宋" w:hint="eastAsia"/>
                <w:kern w:val="0"/>
                <w:sz w:val="24"/>
                <w:szCs w:val="24"/>
              </w:rPr>
              <w:t>□是□否</w:t>
            </w:r>
          </w:p>
        </w:tc>
        <w:tc>
          <w:tcPr>
            <w:tcW w:w="1358" w:type="dxa"/>
            <w:tcBorders>
              <w:left w:val="nil"/>
            </w:tcBorders>
            <w:vAlign w:val="center"/>
          </w:tcPr>
          <w:p w:rsidR="0022167F" w:rsidRPr="00655BF2" w:rsidRDefault="0022167F" w:rsidP="009037DB">
            <w:pPr>
              <w:spacing w:line="360" w:lineRule="exact"/>
              <w:jc w:val="center"/>
              <w:rPr>
                <w:rFonts w:ascii="黑体" w:eastAsia="黑体" w:hAnsi="宋体"/>
                <w:kern w:val="0"/>
                <w:sz w:val="24"/>
                <w:szCs w:val="24"/>
              </w:rPr>
            </w:pPr>
            <w:r w:rsidRPr="00655BF2">
              <w:rPr>
                <w:rFonts w:ascii="仿宋" w:eastAsia="仿宋" w:hAnsi="仿宋" w:hint="eastAsia"/>
                <w:kern w:val="0"/>
                <w:sz w:val="24"/>
                <w:szCs w:val="24"/>
              </w:rPr>
              <w:t>□是□否</w:t>
            </w:r>
          </w:p>
        </w:tc>
      </w:tr>
      <w:tr w:rsidR="0022167F" w:rsidRPr="00655BF2" w:rsidTr="009037DB">
        <w:trPr>
          <w:jc w:val="center"/>
        </w:trPr>
        <w:tc>
          <w:tcPr>
            <w:tcW w:w="7451" w:type="dxa"/>
          </w:tcPr>
          <w:p w:rsidR="0022167F" w:rsidRPr="00655BF2" w:rsidRDefault="0022167F" w:rsidP="009037DB">
            <w:pPr>
              <w:spacing w:line="360" w:lineRule="exact"/>
              <w:rPr>
                <w:rFonts w:ascii="黑体" w:eastAsia="黑体" w:hAnsi="宋体"/>
                <w:kern w:val="0"/>
                <w:sz w:val="24"/>
                <w:szCs w:val="24"/>
              </w:rPr>
            </w:pPr>
            <w:r w:rsidRPr="00655BF2">
              <w:rPr>
                <w:rFonts w:ascii="仿宋" w:eastAsia="仿宋" w:hAnsi="仿宋"/>
                <w:kern w:val="0"/>
                <w:sz w:val="24"/>
                <w:szCs w:val="24"/>
              </w:rPr>
              <w:t>2.28</w:t>
            </w:r>
            <w:r w:rsidRPr="00655BF2">
              <w:rPr>
                <w:rFonts w:ascii="仿宋" w:eastAsia="仿宋" w:hAnsi="仿宋" w:hint="eastAsia"/>
                <w:kern w:val="0"/>
                <w:sz w:val="24"/>
                <w:szCs w:val="24"/>
              </w:rPr>
              <w:t>天内本人有境外旅居史、隔离史</w:t>
            </w:r>
          </w:p>
        </w:tc>
        <w:tc>
          <w:tcPr>
            <w:tcW w:w="1375" w:type="dxa"/>
            <w:tcBorders>
              <w:left w:val="nil"/>
            </w:tcBorders>
            <w:vAlign w:val="center"/>
          </w:tcPr>
          <w:p w:rsidR="0022167F" w:rsidRPr="00655BF2" w:rsidRDefault="0022167F" w:rsidP="009037DB">
            <w:pPr>
              <w:spacing w:line="360" w:lineRule="exact"/>
              <w:jc w:val="center"/>
              <w:rPr>
                <w:rFonts w:ascii="黑体" w:eastAsia="黑体" w:hAnsi="宋体"/>
                <w:kern w:val="0"/>
                <w:sz w:val="24"/>
                <w:szCs w:val="24"/>
              </w:rPr>
            </w:pPr>
            <w:r w:rsidRPr="00655BF2">
              <w:rPr>
                <w:rFonts w:ascii="仿宋" w:eastAsia="仿宋" w:hAnsi="仿宋" w:hint="eastAsia"/>
                <w:kern w:val="0"/>
                <w:sz w:val="24"/>
                <w:szCs w:val="24"/>
              </w:rPr>
              <w:t>□是□否</w:t>
            </w:r>
          </w:p>
        </w:tc>
        <w:tc>
          <w:tcPr>
            <w:tcW w:w="1358" w:type="dxa"/>
            <w:tcBorders>
              <w:left w:val="nil"/>
            </w:tcBorders>
            <w:vAlign w:val="center"/>
          </w:tcPr>
          <w:p w:rsidR="0022167F" w:rsidRPr="00655BF2" w:rsidRDefault="0022167F" w:rsidP="009037DB">
            <w:pPr>
              <w:spacing w:line="360" w:lineRule="exact"/>
              <w:jc w:val="center"/>
              <w:rPr>
                <w:rFonts w:ascii="黑体" w:eastAsia="黑体" w:hAnsi="宋体"/>
                <w:kern w:val="0"/>
                <w:sz w:val="24"/>
                <w:szCs w:val="24"/>
              </w:rPr>
            </w:pPr>
            <w:r w:rsidRPr="00655BF2">
              <w:rPr>
                <w:rFonts w:ascii="仿宋" w:eastAsia="仿宋" w:hAnsi="仿宋" w:hint="eastAsia"/>
                <w:kern w:val="0"/>
                <w:sz w:val="24"/>
                <w:szCs w:val="24"/>
              </w:rPr>
              <w:t>□是□否</w:t>
            </w:r>
          </w:p>
        </w:tc>
      </w:tr>
      <w:tr w:rsidR="0022167F" w:rsidRPr="00655BF2" w:rsidTr="009037DB">
        <w:trPr>
          <w:jc w:val="center"/>
        </w:trPr>
        <w:tc>
          <w:tcPr>
            <w:tcW w:w="7451" w:type="dxa"/>
          </w:tcPr>
          <w:p w:rsidR="0022167F" w:rsidRPr="00655BF2" w:rsidRDefault="0022167F" w:rsidP="009037DB">
            <w:pPr>
              <w:spacing w:line="360" w:lineRule="exact"/>
              <w:rPr>
                <w:rFonts w:ascii="黑体" w:eastAsia="黑体" w:hAnsi="宋体"/>
                <w:kern w:val="0"/>
                <w:sz w:val="24"/>
                <w:szCs w:val="24"/>
              </w:rPr>
            </w:pPr>
            <w:r w:rsidRPr="00655BF2">
              <w:rPr>
                <w:rFonts w:ascii="仿宋" w:eastAsia="仿宋" w:hAnsi="仿宋"/>
                <w:kern w:val="0"/>
                <w:sz w:val="24"/>
                <w:szCs w:val="24"/>
              </w:rPr>
              <w:t>3.21</w:t>
            </w:r>
            <w:r w:rsidRPr="00655BF2">
              <w:rPr>
                <w:rFonts w:ascii="仿宋" w:eastAsia="仿宋" w:hAnsi="仿宋" w:hint="eastAsia"/>
                <w:kern w:val="0"/>
                <w:sz w:val="24"/>
                <w:szCs w:val="24"/>
              </w:rPr>
              <w:t>天内曾接触过来自中、高风险地区的有发热或呼吸道症状的患者</w:t>
            </w:r>
          </w:p>
        </w:tc>
        <w:tc>
          <w:tcPr>
            <w:tcW w:w="1375" w:type="dxa"/>
            <w:tcBorders>
              <w:left w:val="nil"/>
            </w:tcBorders>
            <w:vAlign w:val="center"/>
          </w:tcPr>
          <w:p w:rsidR="0022167F" w:rsidRPr="00655BF2" w:rsidRDefault="0022167F" w:rsidP="009037DB">
            <w:pPr>
              <w:spacing w:line="360" w:lineRule="exact"/>
              <w:jc w:val="center"/>
              <w:rPr>
                <w:rFonts w:ascii="黑体" w:eastAsia="黑体" w:hAnsi="宋体"/>
                <w:kern w:val="0"/>
                <w:sz w:val="24"/>
                <w:szCs w:val="24"/>
              </w:rPr>
            </w:pPr>
            <w:r w:rsidRPr="00655BF2">
              <w:rPr>
                <w:rFonts w:ascii="仿宋" w:eastAsia="仿宋" w:hAnsi="仿宋" w:hint="eastAsia"/>
                <w:kern w:val="0"/>
                <w:sz w:val="24"/>
                <w:szCs w:val="24"/>
              </w:rPr>
              <w:t>□是□否</w:t>
            </w:r>
          </w:p>
        </w:tc>
        <w:tc>
          <w:tcPr>
            <w:tcW w:w="1358" w:type="dxa"/>
            <w:tcBorders>
              <w:left w:val="nil"/>
            </w:tcBorders>
            <w:vAlign w:val="center"/>
          </w:tcPr>
          <w:p w:rsidR="0022167F" w:rsidRPr="00655BF2" w:rsidRDefault="0022167F" w:rsidP="009037DB">
            <w:pPr>
              <w:spacing w:line="360" w:lineRule="exact"/>
              <w:jc w:val="center"/>
              <w:rPr>
                <w:rFonts w:ascii="黑体" w:eastAsia="黑体" w:hAnsi="宋体"/>
                <w:kern w:val="0"/>
                <w:sz w:val="24"/>
                <w:szCs w:val="24"/>
              </w:rPr>
            </w:pPr>
            <w:r w:rsidRPr="00655BF2">
              <w:rPr>
                <w:rFonts w:ascii="仿宋" w:eastAsia="仿宋" w:hAnsi="仿宋" w:hint="eastAsia"/>
                <w:kern w:val="0"/>
                <w:sz w:val="24"/>
                <w:szCs w:val="24"/>
              </w:rPr>
              <w:t>□是□否</w:t>
            </w:r>
          </w:p>
        </w:tc>
      </w:tr>
      <w:tr w:rsidR="0022167F" w:rsidRPr="00655BF2" w:rsidTr="009037DB">
        <w:trPr>
          <w:jc w:val="center"/>
        </w:trPr>
        <w:tc>
          <w:tcPr>
            <w:tcW w:w="7451" w:type="dxa"/>
          </w:tcPr>
          <w:p w:rsidR="0022167F" w:rsidRPr="00655BF2" w:rsidRDefault="0022167F" w:rsidP="009037DB">
            <w:pPr>
              <w:spacing w:line="360" w:lineRule="exact"/>
              <w:rPr>
                <w:rFonts w:ascii="黑体" w:eastAsia="黑体" w:hAnsi="宋体"/>
                <w:kern w:val="0"/>
                <w:sz w:val="24"/>
                <w:szCs w:val="24"/>
              </w:rPr>
            </w:pPr>
            <w:r w:rsidRPr="00655BF2">
              <w:rPr>
                <w:rFonts w:ascii="仿宋" w:eastAsia="仿宋" w:hAnsi="仿宋"/>
                <w:kern w:val="0"/>
                <w:sz w:val="24"/>
                <w:szCs w:val="24"/>
              </w:rPr>
              <w:t>4.21</w:t>
            </w:r>
            <w:r w:rsidRPr="00655BF2">
              <w:rPr>
                <w:rFonts w:ascii="仿宋" w:eastAsia="仿宋" w:hAnsi="仿宋" w:hint="eastAsia"/>
                <w:kern w:val="0"/>
                <w:sz w:val="24"/>
                <w:szCs w:val="24"/>
              </w:rPr>
              <w:t>天内曾接触过新冠病毒感染者或其密切接触者</w:t>
            </w:r>
          </w:p>
        </w:tc>
        <w:tc>
          <w:tcPr>
            <w:tcW w:w="1375" w:type="dxa"/>
            <w:tcBorders>
              <w:left w:val="nil"/>
            </w:tcBorders>
            <w:vAlign w:val="center"/>
          </w:tcPr>
          <w:p w:rsidR="0022167F" w:rsidRPr="00655BF2" w:rsidRDefault="0022167F" w:rsidP="009037DB">
            <w:pPr>
              <w:spacing w:line="360" w:lineRule="exact"/>
              <w:jc w:val="center"/>
              <w:rPr>
                <w:rFonts w:ascii="黑体" w:eastAsia="黑体" w:hAnsi="宋体"/>
                <w:kern w:val="0"/>
                <w:sz w:val="24"/>
                <w:szCs w:val="24"/>
              </w:rPr>
            </w:pPr>
            <w:r w:rsidRPr="00655BF2">
              <w:rPr>
                <w:rFonts w:ascii="仿宋" w:eastAsia="仿宋" w:hAnsi="仿宋" w:hint="eastAsia"/>
                <w:kern w:val="0"/>
                <w:sz w:val="24"/>
                <w:szCs w:val="24"/>
              </w:rPr>
              <w:t>□是□否</w:t>
            </w:r>
          </w:p>
        </w:tc>
        <w:tc>
          <w:tcPr>
            <w:tcW w:w="1358" w:type="dxa"/>
            <w:tcBorders>
              <w:left w:val="nil"/>
            </w:tcBorders>
            <w:vAlign w:val="center"/>
          </w:tcPr>
          <w:p w:rsidR="0022167F" w:rsidRPr="00655BF2" w:rsidRDefault="0022167F" w:rsidP="009037DB">
            <w:pPr>
              <w:spacing w:line="360" w:lineRule="exact"/>
              <w:jc w:val="center"/>
              <w:rPr>
                <w:rFonts w:ascii="黑体" w:eastAsia="黑体" w:hAnsi="宋体"/>
                <w:kern w:val="0"/>
                <w:sz w:val="24"/>
                <w:szCs w:val="24"/>
              </w:rPr>
            </w:pPr>
            <w:r w:rsidRPr="00655BF2">
              <w:rPr>
                <w:rFonts w:ascii="仿宋" w:eastAsia="仿宋" w:hAnsi="仿宋" w:hint="eastAsia"/>
                <w:kern w:val="0"/>
                <w:sz w:val="24"/>
                <w:szCs w:val="24"/>
              </w:rPr>
              <w:t>□是□否</w:t>
            </w:r>
          </w:p>
        </w:tc>
      </w:tr>
      <w:tr w:rsidR="0022167F" w:rsidRPr="00655BF2" w:rsidTr="009037DB">
        <w:trPr>
          <w:jc w:val="center"/>
        </w:trPr>
        <w:tc>
          <w:tcPr>
            <w:tcW w:w="7451" w:type="dxa"/>
          </w:tcPr>
          <w:p w:rsidR="0022167F" w:rsidRPr="00655BF2" w:rsidRDefault="0022167F" w:rsidP="009037DB">
            <w:pPr>
              <w:spacing w:line="360" w:lineRule="exact"/>
              <w:rPr>
                <w:rFonts w:ascii="黑体" w:eastAsia="黑体" w:hAnsi="宋体"/>
                <w:kern w:val="0"/>
                <w:sz w:val="24"/>
                <w:szCs w:val="24"/>
              </w:rPr>
            </w:pPr>
            <w:r w:rsidRPr="00655BF2">
              <w:rPr>
                <w:rFonts w:ascii="仿宋" w:eastAsia="仿宋" w:hAnsi="仿宋"/>
                <w:kern w:val="0"/>
                <w:sz w:val="24"/>
                <w:szCs w:val="24"/>
              </w:rPr>
              <w:t>5.</w:t>
            </w:r>
            <w:r w:rsidRPr="00655BF2">
              <w:rPr>
                <w:rFonts w:ascii="仿宋" w:eastAsia="仿宋" w:hAnsi="仿宋" w:hint="eastAsia"/>
                <w:kern w:val="0"/>
                <w:sz w:val="24"/>
                <w:szCs w:val="24"/>
              </w:rPr>
              <w:t>聚集性发病患者（</w:t>
            </w:r>
            <w:r w:rsidRPr="00655BF2">
              <w:rPr>
                <w:rFonts w:ascii="仿宋" w:eastAsia="仿宋" w:hAnsi="仿宋"/>
                <w:kern w:val="0"/>
                <w:sz w:val="24"/>
                <w:szCs w:val="24"/>
              </w:rPr>
              <w:t>21</w:t>
            </w:r>
            <w:r w:rsidRPr="00655BF2">
              <w:rPr>
                <w:rFonts w:ascii="仿宋" w:eastAsia="仿宋" w:hAnsi="仿宋" w:hint="eastAsia"/>
                <w:kern w:val="0"/>
                <w:sz w:val="24"/>
                <w:szCs w:val="24"/>
              </w:rPr>
              <w:t>天内在小范围如家庭、办公室、学校班级等场所，出现</w:t>
            </w:r>
            <w:r w:rsidRPr="00655BF2">
              <w:rPr>
                <w:rFonts w:ascii="仿宋" w:eastAsia="仿宋" w:hAnsi="仿宋"/>
                <w:kern w:val="0"/>
                <w:sz w:val="24"/>
                <w:szCs w:val="24"/>
              </w:rPr>
              <w:t>2</w:t>
            </w:r>
            <w:r w:rsidRPr="00655BF2">
              <w:rPr>
                <w:rFonts w:ascii="仿宋" w:eastAsia="仿宋" w:hAnsi="仿宋" w:hint="eastAsia"/>
                <w:kern w:val="0"/>
                <w:sz w:val="24"/>
                <w:szCs w:val="24"/>
              </w:rPr>
              <w:t>例及以上发热或呼吸道症状的患者）</w:t>
            </w:r>
          </w:p>
        </w:tc>
        <w:tc>
          <w:tcPr>
            <w:tcW w:w="1375" w:type="dxa"/>
            <w:tcBorders>
              <w:left w:val="nil"/>
            </w:tcBorders>
            <w:vAlign w:val="center"/>
          </w:tcPr>
          <w:p w:rsidR="0022167F" w:rsidRPr="00655BF2" w:rsidRDefault="0022167F" w:rsidP="009037DB">
            <w:pPr>
              <w:spacing w:line="360" w:lineRule="exact"/>
              <w:jc w:val="center"/>
              <w:rPr>
                <w:rFonts w:ascii="黑体" w:eastAsia="黑体" w:hAnsi="宋体"/>
                <w:kern w:val="0"/>
                <w:sz w:val="24"/>
                <w:szCs w:val="24"/>
              </w:rPr>
            </w:pPr>
            <w:r w:rsidRPr="00655BF2">
              <w:rPr>
                <w:rFonts w:ascii="仿宋" w:eastAsia="仿宋" w:hAnsi="仿宋" w:hint="eastAsia"/>
                <w:kern w:val="0"/>
                <w:sz w:val="24"/>
                <w:szCs w:val="24"/>
              </w:rPr>
              <w:t>□是□否</w:t>
            </w:r>
          </w:p>
        </w:tc>
        <w:tc>
          <w:tcPr>
            <w:tcW w:w="1358" w:type="dxa"/>
            <w:tcBorders>
              <w:left w:val="nil"/>
            </w:tcBorders>
            <w:vAlign w:val="center"/>
          </w:tcPr>
          <w:p w:rsidR="0022167F" w:rsidRPr="00655BF2" w:rsidRDefault="0022167F" w:rsidP="009037DB">
            <w:pPr>
              <w:spacing w:line="360" w:lineRule="exact"/>
              <w:jc w:val="center"/>
              <w:rPr>
                <w:rFonts w:ascii="黑体" w:eastAsia="黑体" w:hAnsi="宋体"/>
                <w:kern w:val="0"/>
                <w:sz w:val="24"/>
                <w:szCs w:val="24"/>
              </w:rPr>
            </w:pPr>
            <w:r w:rsidRPr="00655BF2">
              <w:rPr>
                <w:rFonts w:ascii="仿宋" w:eastAsia="仿宋" w:hAnsi="仿宋" w:hint="eastAsia"/>
                <w:kern w:val="0"/>
                <w:sz w:val="24"/>
                <w:szCs w:val="24"/>
              </w:rPr>
              <w:t>□是□否</w:t>
            </w:r>
          </w:p>
        </w:tc>
      </w:tr>
      <w:tr w:rsidR="0022167F" w:rsidRPr="00655BF2" w:rsidTr="009037DB">
        <w:trPr>
          <w:jc w:val="center"/>
        </w:trPr>
        <w:tc>
          <w:tcPr>
            <w:tcW w:w="10184" w:type="dxa"/>
            <w:gridSpan w:val="3"/>
            <w:vAlign w:val="center"/>
          </w:tcPr>
          <w:p w:rsidR="0022167F" w:rsidRPr="00655BF2" w:rsidRDefault="0022167F" w:rsidP="009037DB">
            <w:pPr>
              <w:spacing w:line="360" w:lineRule="exact"/>
              <w:jc w:val="left"/>
              <w:rPr>
                <w:rFonts w:ascii="黑体" w:eastAsia="黑体" w:hAnsi="宋体"/>
                <w:kern w:val="0"/>
                <w:sz w:val="24"/>
                <w:szCs w:val="24"/>
              </w:rPr>
            </w:pPr>
            <w:r w:rsidRPr="00655BF2">
              <w:rPr>
                <w:rFonts w:ascii="仿宋" w:eastAsia="仿宋" w:hAnsi="仿宋" w:hint="eastAsia"/>
                <w:kern w:val="0"/>
                <w:sz w:val="24"/>
                <w:szCs w:val="24"/>
              </w:rPr>
              <w:t>二、风险人群</w:t>
            </w:r>
          </w:p>
        </w:tc>
      </w:tr>
      <w:tr w:rsidR="0022167F" w:rsidRPr="00655BF2" w:rsidTr="009037DB">
        <w:trPr>
          <w:jc w:val="center"/>
        </w:trPr>
        <w:tc>
          <w:tcPr>
            <w:tcW w:w="7451" w:type="dxa"/>
          </w:tcPr>
          <w:p w:rsidR="0022167F" w:rsidRPr="00655BF2" w:rsidRDefault="0022167F" w:rsidP="009037DB">
            <w:pPr>
              <w:spacing w:line="360" w:lineRule="exact"/>
              <w:rPr>
                <w:rFonts w:ascii="黑体" w:eastAsia="黑体" w:hAnsi="宋体"/>
                <w:kern w:val="0"/>
                <w:sz w:val="24"/>
                <w:szCs w:val="24"/>
              </w:rPr>
            </w:pPr>
            <w:r w:rsidRPr="00655BF2">
              <w:rPr>
                <w:rFonts w:ascii="仿宋" w:eastAsia="仿宋" w:hAnsi="仿宋"/>
                <w:kern w:val="0"/>
                <w:sz w:val="24"/>
                <w:szCs w:val="24"/>
              </w:rPr>
              <w:t>1.</w:t>
            </w:r>
            <w:r w:rsidRPr="00655BF2">
              <w:rPr>
                <w:rFonts w:ascii="仿宋" w:eastAsia="仿宋" w:hAnsi="仿宋" w:hint="eastAsia"/>
                <w:kern w:val="0"/>
                <w:sz w:val="24"/>
                <w:szCs w:val="24"/>
              </w:rPr>
              <w:t>流行病史中所述任一情况人员的共同居住者</w:t>
            </w:r>
          </w:p>
        </w:tc>
        <w:tc>
          <w:tcPr>
            <w:tcW w:w="1375" w:type="dxa"/>
            <w:tcBorders>
              <w:left w:val="nil"/>
            </w:tcBorders>
            <w:vAlign w:val="center"/>
          </w:tcPr>
          <w:p w:rsidR="0022167F" w:rsidRPr="00655BF2" w:rsidRDefault="0022167F" w:rsidP="009037DB">
            <w:pPr>
              <w:spacing w:line="360" w:lineRule="exact"/>
              <w:jc w:val="center"/>
              <w:rPr>
                <w:rFonts w:ascii="黑体" w:eastAsia="黑体" w:hAnsi="宋体"/>
                <w:kern w:val="0"/>
                <w:sz w:val="24"/>
                <w:szCs w:val="24"/>
              </w:rPr>
            </w:pPr>
            <w:r w:rsidRPr="00655BF2">
              <w:rPr>
                <w:rFonts w:ascii="仿宋" w:eastAsia="仿宋" w:hAnsi="仿宋" w:hint="eastAsia"/>
                <w:kern w:val="0"/>
                <w:sz w:val="24"/>
                <w:szCs w:val="24"/>
              </w:rPr>
              <w:t>□是□否</w:t>
            </w:r>
          </w:p>
        </w:tc>
        <w:tc>
          <w:tcPr>
            <w:tcW w:w="1358" w:type="dxa"/>
            <w:tcBorders>
              <w:left w:val="nil"/>
            </w:tcBorders>
            <w:vAlign w:val="center"/>
          </w:tcPr>
          <w:p w:rsidR="0022167F" w:rsidRPr="00655BF2" w:rsidRDefault="0022167F" w:rsidP="009037DB">
            <w:pPr>
              <w:spacing w:line="360" w:lineRule="exact"/>
              <w:jc w:val="center"/>
              <w:rPr>
                <w:rFonts w:ascii="黑体" w:eastAsia="黑体" w:hAnsi="宋体"/>
                <w:kern w:val="0"/>
                <w:sz w:val="24"/>
                <w:szCs w:val="24"/>
              </w:rPr>
            </w:pPr>
            <w:r w:rsidRPr="00655BF2">
              <w:rPr>
                <w:rFonts w:ascii="仿宋" w:eastAsia="仿宋" w:hAnsi="仿宋" w:hint="eastAsia"/>
                <w:kern w:val="0"/>
                <w:sz w:val="24"/>
                <w:szCs w:val="24"/>
              </w:rPr>
              <w:t>□是□否</w:t>
            </w:r>
          </w:p>
        </w:tc>
      </w:tr>
      <w:tr w:rsidR="0022167F" w:rsidRPr="00655BF2" w:rsidTr="009037DB">
        <w:trPr>
          <w:jc w:val="center"/>
        </w:trPr>
        <w:tc>
          <w:tcPr>
            <w:tcW w:w="7451" w:type="dxa"/>
          </w:tcPr>
          <w:p w:rsidR="0022167F" w:rsidRPr="00655BF2" w:rsidRDefault="0022167F" w:rsidP="009037DB">
            <w:pPr>
              <w:spacing w:line="360" w:lineRule="exact"/>
              <w:rPr>
                <w:rFonts w:ascii="黑体" w:eastAsia="黑体" w:hAnsi="宋体"/>
                <w:kern w:val="0"/>
                <w:sz w:val="24"/>
                <w:szCs w:val="24"/>
              </w:rPr>
            </w:pPr>
            <w:r w:rsidRPr="00655BF2">
              <w:rPr>
                <w:rFonts w:ascii="仿宋" w:eastAsia="仿宋" w:hAnsi="仿宋"/>
                <w:kern w:val="0"/>
                <w:sz w:val="24"/>
                <w:szCs w:val="24"/>
              </w:rPr>
              <w:t>2.</w:t>
            </w:r>
            <w:r w:rsidRPr="00655BF2">
              <w:rPr>
                <w:rFonts w:ascii="仿宋" w:eastAsia="仿宋" w:hAnsi="仿宋" w:hint="eastAsia"/>
                <w:kern w:val="0"/>
                <w:sz w:val="24"/>
                <w:szCs w:val="24"/>
              </w:rPr>
              <w:t>本人或共同居住者从事可能接触新冠病毒或新冠病毒感染者相关工作的较高风险人群，主要包括：</w:t>
            </w:r>
          </w:p>
        </w:tc>
        <w:tc>
          <w:tcPr>
            <w:tcW w:w="1375" w:type="dxa"/>
            <w:tcBorders>
              <w:left w:val="nil"/>
            </w:tcBorders>
            <w:vAlign w:val="center"/>
          </w:tcPr>
          <w:p w:rsidR="0022167F" w:rsidRPr="00655BF2" w:rsidRDefault="0022167F" w:rsidP="009037DB">
            <w:pPr>
              <w:spacing w:line="360" w:lineRule="exact"/>
              <w:jc w:val="center"/>
              <w:rPr>
                <w:rFonts w:ascii="黑体" w:eastAsia="黑体" w:hAnsi="宋体"/>
                <w:kern w:val="0"/>
                <w:sz w:val="24"/>
                <w:szCs w:val="24"/>
              </w:rPr>
            </w:pPr>
          </w:p>
        </w:tc>
        <w:tc>
          <w:tcPr>
            <w:tcW w:w="1358" w:type="dxa"/>
            <w:tcBorders>
              <w:left w:val="nil"/>
            </w:tcBorders>
            <w:vAlign w:val="center"/>
          </w:tcPr>
          <w:p w:rsidR="0022167F" w:rsidRPr="00655BF2" w:rsidRDefault="0022167F" w:rsidP="009037DB">
            <w:pPr>
              <w:spacing w:line="360" w:lineRule="exact"/>
              <w:jc w:val="center"/>
              <w:rPr>
                <w:rFonts w:ascii="黑体" w:eastAsia="黑体" w:hAnsi="宋体"/>
                <w:kern w:val="0"/>
                <w:sz w:val="24"/>
                <w:szCs w:val="24"/>
              </w:rPr>
            </w:pPr>
          </w:p>
        </w:tc>
      </w:tr>
      <w:tr w:rsidR="0022167F" w:rsidRPr="00655BF2" w:rsidTr="009037DB">
        <w:trPr>
          <w:jc w:val="center"/>
        </w:trPr>
        <w:tc>
          <w:tcPr>
            <w:tcW w:w="7451" w:type="dxa"/>
          </w:tcPr>
          <w:p w:rsidR="0022167F" w:rsidRPr="00655BF2" w:rsidRDefault="0022167F" w:rsidP="009037DB">
            <w:pPr>
              <w:spacing w:line="360" w:lineRule="exact"/>
              <w:rPr>
                <w:rFonts w:ascii="黑体" w:eastAsia="黑体" w:hAnsi="宋体"/>
                <w:kern w:val="0"/>
                <w:sz w:val="24"/>
                <w:szCs w:val="24"/>
              </w:rPr>
            </w:pPr>
            <w:r w:rsidRPr="00655BF2">
              <w:rPr>
                <w:rFonts w:ascii="仿宋" w:eastAsia="仿宋" w:hAnsi="仿宋" w:hint="eastAsia"/>
                <w:kern w:val="0"/>
                <w:sz w:val="24"/>
                <w:szCs w:val="24"/>
              </w:rPr>
              <w:t>①进口冷链、海鲜、肉类等食品监管和从业人员等</w:t>
            </w:r>
          </w:p>
        </w:tc>
        <w:tc>
          <w:tcPr>
            <w:tcW w:w="1375" w:type="dxa"/>
            <w:tcBorders>
              <w:left w:val="nil"/>
            </w:tcBorders>
            <w:vAlign w:val="center"/>
          </w:tcPr>
          <w:p w:rsidR="0022167F" w:rsidRPr="00655BF2" w:rsidRDefault="0022167F" w:rsidP="009037DB">
            <w:pPr>
              <w:spacing w:line="360" w:lineRule="exact"/>
              <w:jc w:val="center"/>
              <w:rPr>
                <w:rFonts w:ascii="黑体" w:eastAsia="黑体" w:hAnsi="宋体"/>
                <w:kern w:val="0"/>
                <w:sz w:val="24"/>
                <w:szCs w:val="24"/>
              </w:rPr>
            </w:pPr>
            <w:r w:rsidRPr="00655BF2">
              <w:rPr>
                <w:rFonts w:ascii="仿宋" w:eastAsia="仿宋" w:hAnsi="仿宋" w:hint="eastAsia"/>
                <w:kern w:val="0"/>
                <w:sz w:val="24"/>
                <w:szCs w:val="24"/>
              </w:rPr>
              <w:t>□是□否</w:t>
            </w:r>
          </w:p>
        </w:tc>
        <w:tc>
          <w:tcPr>
            <w:tcW w:w="1358" w:type="dxa"/>
            <w:tcBorders>
              <w:left w:val="nil"/>
            </w:tcBorders>
            <w:vAlign w:val="center"/>
          </w:tcPr>
          <w:p w:rsidR="0022167F" w:rsidRPr="00655BF2" w:rsidRDefault="0022167F" w:rsidP="009037DB">
            <w:pPr>
              <w:spacing w:line="360" w:lineRule="exact"/>
              <w:jc w:val="center"/>
              <w:rPr>
                <w:rFonts w:ascii="黑体" w:eastAsia="黑体" w:hAnsi="宋体"/>
                <w:kern w:val="0"/>
                <w:sz w:val="24"/>
                <w:szCs w:val="24"/>
              </w:rPr>
            </w:pPr>
            <w:r w:rsidRPr="00655BF2">
              <w:rPr>
                <w:rFonts w:ascii="仿宋" w:eastAsia="仿宋" w:hAnsi="仿宋" w:hint="eastAsia"/>
                <w:kern w:val="0"/>
                <w:sz w:val="24"/>
                <w:szCs w:val="24"/>
              </w:rPr>
              <w:t>□是□否</w:t>
            </w:r>
          </w:p>
        </w:tc>
      </w:tr>
      <w:tr w:rsidR="0022167F" w:rsidRPr="00655BF2" w:rsidTr="009037DB">
        <w:trPr>
          <w:jc w:val="center"/>
        </w:trPr>
        <w:tc>
          <w:tcPr>
            <w:tcW w:w="7451" w:type="dxa"/>
          </w:tcPr>
          <w:p w:rsidR="0022167F" w:rsidRPr="00655BF2" w:rsidRDefault="0022167F" w:rsidP="009037DB">
            <w:pPr>
              <w:spacing w:line="360" w:lineRule="exact"/>
              <w:rPr>
                <w:rFonts w:ascii="黑体" w:eastAsia="黑体" w:hAnsi="宋体"/>
                <w:kern w:val="0"/>
                <w:sz w:val="24"/>
                <w:szCs w:val="24"/>
              </w:rPr>
            </w:pPr>
            <w:r w:rsidRPr="00655BF2">
              <w:rPr>
                <w:rFonts w:ascii="仿宋" w:eastAsia="仿宋" w:hAnsi="仿宋" w:hint="eastAsia"/>
                <w:kern w:val="0"/>
                <w:sz w:val="24"/>
                <w:szCs w:val="24"/>
              </w:rPr>
              <w:t>②集中医学观察场所从业人员等</w:t>
            </w:r>
          </w:p>
        </w:tc>
        <w:tc>
          <w:tcPr>
            <w:tcW w:w="1375" w:type="dxa"/>
            <w:tcBorders>
              <w:left w:val="nil"/>
            </w:tcBorders>
            <w:vAlign w:val="center"/>
          </w:tcPr>
          <w:p w:rsidR="0022167F" w:rsidRPr="00655BF2" w:rsidRDefault="0022167F" w:rsidP="009037DB">
            <w:pPr>
              <w:spacing w:line="360" w:lineRule="exact"/>
              <w:jc w:val="center"/>
              <w:rPr>
                <w:rFonts w:ascii="黑体" w:eastAsia="黑体" w:hAnsi="宋体"/>
                <w:kern w:val="0"/>
                <w:sz w:val="24"/>
                <w:szCs w:val="24"/>
              </w:rPr>
            </w:pPr>
            <w:r w:rsidRPr="00655BF2">
              <w:rPr>
                <w:rFonts w:ascii="仿宋" w:eastAsia="仿宋" w:hAnsi="仿宋" w:hint="eastAsia"/>
                <w:kern w:val="0"/>
                <w:sz w:val="24"/>
                <w:szCs w:val="24"/>
              </w:rPr>
              <w:t>□是□否</w:t>
            </w:r>
          </w:p>
        </w:tc>
        <w:tc>
          <w:tcPr>
            <w:tcW w:w="1358" w:type="dxa"/>
            <w:tcBorders>
              <w:left w:val="nil"/>
            </w:tcBorders>
            <w:vAlign w:val="center"/>
          </w:tcPr>
          <w:p w:rsidR="0022167F" w:rsidRPr="00655BF2" w:rsidRDefault="0022167F" w:rsidP="009037DB">
            <w:pPr>
              <w:spacing w:line="360" w:lineRule="exact"/>
              <w:jc w:val="center"/>
              <w:rPr>
                <w:rFonts w:ascii="黑体" w:eastAsia="黑体" w:hAnsi="宋体"/>
                <w:kern w:val="0"/>
                <w:sz w:val="24"/>
                <w:szCs w:val="24"/>
              </w:rPr>
            </w:pPr>
            <w:r w:rsidRPr="00655BF2">
              <w:rPr>
                <w:rFonts w:ascii="仿宋" w:eastAsia="仿宋" w:hAnsi="仿宋" w:hint="eastAsia"/>
                <w:kern w:val="0"/>
                <w:sz w:val="24"/>
                <w:szCs w:val="24"/>
              </w:rPr>
              <w:t>□是□否</w:t>
            </w:r>
          </w:p>
        </w:tc>
      </w:tr>
      <w:tr w:rsidR="0022167F" w:rsidRPr="00655BF2" w:rsidTr="009037DB">
        <w:trPr>
          <w:jc w:val="center"/>
        </w:trPr>
        <w:tc>
          <w:tcPr>
            <w:tcW w:w="7451" w:type="dxa"/>
          </w:tcPr>
          <w:p w:rsidR="0022167F" w:rsidRPr="00655BF2" w:rsidRDefault="0022167F" w:rsidP="009037DB">
            <w:pPr>
              <w:spacing w:line="360" w:lineRule="exact"/>
              <w:rPr>
                <w:rFonts w:ascii="黑体" w:eastAsia="黑体" w:hAnsi="宋体"/>
                <w:kern w:val="0"/>
                <w:sz w:val="24"/>
                <w:szCs w:val="24"/>
              </w:rPr>
            </w:pPr>
            <w:r w:rsidRPr="00655BF2">
              <w:rPr>
                <w:rFonts w:ascii="仿宋" w:eastAsia="仿宋" w:hAnsi="仿宋" w:hint="eastAsia"/>
                <w:kern w:val="0"/>
                <w:sz w:val="24"/>
                <w:szCs w:val="24"/>
              </w:rPr>
              <w:t>③新冠肺炎医疗救治定点医院、医疗机构发热门诊和急诊等相关各类人员等</w:t>
            </w:r>
          </w:p>
        </w:tc>
        <w:tc>
          <w:tcPr>
            <w:tcW w:w="1375" w:type="dxa"/>
            <w:tcBorders>
              <w:left w:val="nil"/>
            </w:tcBorders>
            <w:vAlign w:val="center"/>
          </w:tcPr>
          <w:p w:rsidR="0022167F" w:rsidRPr="00655BF2" w:rsidRDefault="0022167F" w:rsidP="009037DB">
            <w:pPr>
              <w:spacing w:line="360" w:lineRule="exact"/>
              <w:jc w:val="center"/>
              <w:rPr>
                <w:rFonts w:ascii="黑体" w:eastAsia="黑体" w:hAnsi="宋体"/>
                <w:kern w:val="0"/>
                <w:sz w:val="24"/>
                <w:szCs w:val="24"/>
              </w:rPr>
            </w:pPr>
            <w:r w:rsidRPr="00655BF2">
              <w:rPr>
                <w:rFonts w:ascii="仿宋" w:eastAsia="仿宋" w:hAnsi="仿宋" w:hint="eastAsia"/>
                <w:kern w:val="0"/>
                <w:sz w:val="24"/>
                <w:szCs w:val="24"/>
              </w:rPr>
              <w:t>□是□否</w:t>
            </w:r>
          </w:p>
        </w:tc>
        <w:tc>
          <w:tcPr>
            <w:tcW w:w="1358" w:type="dxa"/>
            <w:tcBorders>
              <w:left w:val="nil"/>
            </w:tcBorders>
            <w:vAlign w:val="center"/>
          </w:tcPr>
          <w:p w:rsidR="0022167F" w:rsidRPr="00655BF2" w:rsidRDefault="0022167F" w:rsidP="009037DB">
            <w:pPr>
              <w:spacing w:line="360" w:lineRule="exact"/>
              <w:jc w:val="center"/>
              <w:rPr>
                <w:rFonts w:ascii="黑体" w:eastAsia="黑体" w:hAnsi="宋体"/>
                <w:kern w:val="0"/>
                <w:sz w:val="24"/>
                <w:szCs w:val="24"/>
              </w:rPr>
            </w:pPr>
            <w:r w:rsidRPr="00655BF2">
              <w:rPr>
                <w:rFonts w:ascii="仿宋" w:eastAsia="仿宋" w:hAnsi="仿宋" w:hint="eastAsia"/>
                <w:kern w:val="0"/>
                <w:sz w:val="24"/>
                <w:szCs w:val="24"/>
              </w:rPr>
              <w:t>□是□否</w:t>
            </w:r>
          </w:p>
        </w:tc>
      </w:tr>
      <w:tr w:rsidR="0022167F" w:rsidRPr="00655BF2" w:rsidTr="009037DB">
        <w:trPr>
          <w:jc w:val="center"/>
        </w:trPr>
        <w:tc>
          <w:tcPr>
            <w:tcW w:w="7451" w:type="dxa"/>
          </w:tcPr>
          <w:p w:rsidR="0022167F" w:rsidRPr="00655BF2" w:rsidRDefault="0022167F" w:rsidP="009037DB">
            <w:pPr>
              <w:spacing w:line="360" w:lineRule="exact"/>
              <w:rPr>
                <w:rFonts w:ascii="黑体" w:eastAsia="黑体" w:hAnsi="宋体"/>
                <w:kern w:val="0"/>
                <w:sz w:val="24"/>
                <w:szCs w:val="24"/>
              </w:rPr>
            </w:pPr>
            <w:r w:rsidRPr="00655BF2">
              <w:rPr>
                <w:rFonts w:ascii="仿宋" w:eastAsia="仿宋" w:hAnsi="仿宋" w:hint="eastAsia"/>
                <w:kern w:val="0"/>
                <w:sz w:val="24"/>
                <w:szCs w:val="24"/>
              </w:rPr>
              <w:t>④边境、港口、码头、口岸、进口货物直接接触人员，民航等国际交通运输工具从业人员、船舶引航员等登临外籍船舶相关从业人员，移民、海关以及交通运输等相关工作人员等</w:t>
            </w:r>
          </w:p>
        </w:tc>
        <w:tc>
          <w:tcPr>
            <w:tcW w:w="1375" w:type="dxa"/>
            <w:tcBorders>
              <w:left w:val="nil"/>
            </w:tcBorders>
            <w:vAlign w:val="center"/>
          </w:tcPr>
          <w:p w:rsidR="0022167F" w:rsidRPr="00655BF2" w:rsidRDefault="0022167F" w:rsidP="009037DB">
            <w:pPr>
              <w:spacing w:line="360" w:lineRule="exact"/>
              <w:jc w:val="center"/>
              <w:rPr>
                <w:rFonts w:ascii="黑体" w:eastAsia="黑体" w:hAnsi="宋体"/>
                <w:kern w:val="0"/>
                <w:sz w:val="24"/>
                <w:szCs w:val="24"/>
              </w:rPr>
            </w:pPr>
            <w:r w:rsidRPr="00655BF2">
              <w:rPr>
                <w:rFonts w:ascii="仿宋" w:eastAsia="仿宋" w:hAnsi="仿宋" w:hint="eastAsia"/>
                <w:kern w:val="0"/>
                <w:sz w:val="24"/>
                <w:szCs w:val="24"/>
              </w:rPr>
              <w:t>□是□否</w:t>
            </w:r>
          </w:p>
        </w:tc>
        <w:tc>
          <w:tcPr>
            <w:tcW w:w="1358" w:type="dxa"/>
            <w:tcBorders>
              <w:left w:val="nil"/>
            </w:tcBorders>
            <w:vAlign w:val="center"/>
          </w:tcPr>
          <w:p w:rsidR="0022167F" w:rsidRPr="00655BF2" w:rsidRDefault="0022167F" w:rsidP="009037DB">
            <w:pPr>
              <w:spacing w:line="360" w:lineRule="exact"/>
              <w:jc w:val="center"/>
              <w:rPr>
                <w:rFonts w:ascii="黑体" w:eastAsia="黑体" w:hAnsi="宋体"/>
                <w:kern w:val="0"/>
                <w:sz w:val="24"/>
                <w:szCs w:val="24"/>
              </w:rPr>
            </w:pPr>
            <w:r w:rsidRPr="00655BF2">
              <w:rPr>
                <w:rFonts w:ascii="仿宋" w:eastAsia="仿宋" w:hAnsi="仿宋" w:hint="eastAsia"/>
                <w:kern w:val="0"/>
                <w:sz w:val="24"/>
                <w:szCs w:val="24"/>
              </w:rPr>
              <w:t>□是□否</w:t>
            </w:r>
          </w:p>
        </w:tc>
      </w:tr>
      <w:tr w:rsidR="0022167F" w:rsidRPr="00655BF2" w:rsidTr="009037DB">
        <w:trPr>
          <w:jc w:val="center"/>
        </w:trPr>
        <w:tc>
          <w:tcPr>
            <w:tcW w:w="7451" w:type="dxa"/>
          </w:tcPr>
          <w:p w:rsidR="0022167F" w:rsidRPr="00655BF2" w:rsidRDefault="0022167F" w:rsidP="009037DB">
            <w:pPr>
              <w:spacing w:line="360" w:lineRule="exact"/>
              <w:rPr>
                <w:rFonts w:ascii="仿宋" w:eastAsia="仿宋" w:hAnsi="仿宋"/>
                <w:kern w:val="0"/>
                <w:sz w:val="24"/>
                <w:szCs w:val="24"/>
              </w:rPr>
            </w:pPr>
            <w:r w:rsidRPr="00655BF2">
              <w:rPr>
                <w:rFonts w:ascii="仿宋" w:eastAsia="仿宋" w:hAnsi="仿宋"/>
                <w:kern w:val="0"/>
                <w:sz w:val="24"/>
                <w:szCs w:val="24"/>
              </w:rPr>
              <w:t>3.</w:t>
            </w:r>
            <w:r w:rsidRPr="00655BF2">
              <w:rPr>
                <w:rFonts w:ascii="仿宋" w:eastAsia="仿宋" w:hAnsi="仿宋" w:hint="eastAsia"/>
                <w:kern w:val="0"/>
                <w:sz w:val="24"/>
                <w:szCs w:val="24"/>
              </w:rPr>
              <w:t>纳入社区管理处于健康监测期的来自中高风险地区人员、解除医学观察人员、入境人员等</w:t>
            </w:r>
          </w:p>
        </w:tc>
        <w:tc>
          <w:tcPr>
            <w:tcW w:w="1375" w:type="dxa"/>
            <w:tcBorders>
              <w:left w:val="nil"/>
            </w:tcBorders>
            <w:vAlign w:val="center"/>
          </w:tcPr>
          <w:p w:rsidR="0022167F" w:rsidRPr="00655BF2" w:rsidRDefault="0022167F" w:rsidP="009037DB">
            <w:pPr>
              <w:spacing w:line="360" w:lineRule="exact"/>
              <w:jc w:val="center"/>
              <w:rPr>
                <w:rFonts w:ascii="黑体" w:eastAsia="黑体" w:hAnsi="宋体"/>
                <w:kern w:val="0"/>
                <w:sz w:val="24"/>
                <w:szCs w:val="24"/>
              </w:rPr>
            </w:pPr>
            <w:r w:rsidRPr="00655BF2">
              <w:rPr>
                <w:rFonts w:ascii="仿宋" w:eastAsia="仿宋" w:hAnsi="仿宋" w:hint="eastAsia"/>
                <w:kern w:val="0"/>
                <w:sz w:val="24"/>
                <w:szCs w:val="24"/>
              </w:rPr>
              <w:t>□是□否</w:t>
            </w:r>
          </w:p>
        </w:tc>
        <w:tc>
          <w:tcPr>
            <w:tcW w:w="1358" w:type="dxa"/>
            <w:tcBorders>
              <w:left w:val="nil"/>
            </w:tcBorders>
            <w:vAlign w:val="center"/>
          </w:tcPr>
          <w:p w:rsidR="0022167F" w:rsidRPr="00655BF2" w:rsidRDefault="0022167F" w:rsidP="009037DB">
            <w:pPr>
              <w:spacing w:line="360" w:lineRule="exact"/>
              <w:jc w:val="center"/>
              <w:rPr>
                <w:rFonts w:ascii="黑体" w:eastAsia="黑体" w:hAnsi="宋体"/>
                <w:kern w:val="0"/>
                <w:sz w:val="24"/>
                <w:szCs w:val="24"/>
              </w:rPr>
            </w:pPr>
            <w:r w:rsidRPr="00655BF2">
              <w:rPr>
                <w:rFonts w:ascii="仿宋" w:eastAsia="仿宋" w:hAnsi="仿宋" w:hint="eastAsia"/>
                <w:kern w:val="0"/>
                <w:sz w:val="24"/>
                <w:szCs w:val="24"/>
              </w:rPr>
              <w:t>□是□否</w:t>
            </w:r>
          </w:p>
        </w:tc>
      </w:tr>
      <w:tr w:rsidR="0022167F" w:rsidRPr="00655BF2" w:rsidTr="009037DB">
        <w:trPr>
          <w:jc w:val="center"/>
        </w:trPr>
        <w:tc>
          <w:tcPr>
            <w:tcW w:w="10184" w:type="dxa"/>
            <w:gridSpan w:val="3"/>
            <w:vAlign w:val="center"/>
          </w:tcPr>
          <w:p w:rsidR="0022167F" w:rsidRPr="00655BF2" w:rsidRDefault="0022167F" w:rsidP="009037DB">
            <w:pPr>
              <w:spacing w:line="360" w:lineRule="exact"/>
              <w:jc w:val="left"/>
              <w:rPr>
                <w:rFonts w:ascii="黑体" w:eastAsia="黑体" w:hAnsi="宋体"/>
                <w:kern w:val="0"/>
                <w:sz w:val="24"/>
                <w:szCs w:val="24"/>
              </w:rPr>
            </w:pPr>
            <w:r w:rsidRPr="00655BF2">
              <w:rPr>
                <w:rFonts w:ascii="仿宋" w:eastAsia="仿宋" w:hAnsi="仿宋" w:hint="eastAsia"/>
                <w:kern w:val="0"/>
                <w:sz w:val="24"/>
                <w:szCs w:val="24"/>
              </w:rPr>
              <w:t>三、新冠肺炎相关症状</w:t>
            </w:r>
          </w:p>
        </w:tc>
      </w:tr>
      <w:tr w:rsidR="0022167F" w:rsidRPr="00655BF2" w:rsidTr="009037DB">
        <w:trPr>
          <w:jc w:val="center"/>
        </w:trPr>
        <w:tc>
          <w:tcPr>
            <w:tcW w:w="10184" w:type="dxa"/>
            <w:gridSpan w:val="3"/>
            <w:vAlign w:val="center"/>
          </w:tcPr>
          <w:p w:rsidR="0022167F" w:rsidRPr="00655BF2" w:rsidRDefault="0022167F" w:rsidP="009037DB">
            <w:pPr>
              <w:spacing w:line="360" w:lineRule="exact"/>
              <w:jc w:val="left"/>
              <w:rPr>
                <w:rFonts w:ascii="仿宋" w:eastAsia="仿宋" w:hAnsi="仿宋"/>
                <w:kern w:val="0"/>
                <w:sz w:val="24"/>
                <w:szCs w:val="24"/>
              </w:rPr>
            </w:pPr>
            <w:r w:rsidRPr="00655BF2">
              <w:rPr>
                <w:rFonts w:ascii="仿宋" w:eastAsia="仿宋" w:hAnsi="仿宋" w:hint="eastAsia"/>
                <w:kern w:val="0"/>
                <w:sz w:val="24"/>
                <w:szCs w:val="24"/>
              </w:rPr>
              <w:t>目前有，或者</w:t>
            </w:r>
            <w:r w:rsidRPr="00655BF2">
              <w:rPr>
                <w:rFonts w:ascii="仿宋" w:eastAsia="仿宋" w:hAnsi="仿宋"/>
                <w:kern w:val="0"/>
                <w:sz w:val="24"/>
                <w:szCs w:val="24"/>
              </w:rPr>
              <w:t>14</w:t>
            </w:r>
            <w:r w:rsidRPr="00655BF2">
              <w:rPr>
                <w:rFonts w:ascii="仿宋" w:eastAsia="仿宋" w:hAnsi="仿宋" w:hint="eastAsia"/>
                <w:kern w:val="0"/>
                <w:sz w:val="24"/>
                <w:szCs w:val="24"/>
              </w:rPr>
              <w:t>天内有：发热□是□否</w:t>
            </w:r>
            <w:r w:rsidRPr="00655BF2">
              <w:rPr>
                <w:rFonts w:ascii="仿宋" w:eastAsia="仿宋" w:hAnsi="仿宋"/>
                <w:kern w:val="0"/>
                <w:sz w:val="24"/>
                <w:szCs w:val="24"/>
              </w:rPr>
              <w:t xml:space="preserve"> </w:t>
            </w:r>
            <w:r w:rsidRPr="00655BF2">
              <w:rPr>
                <w:rFonts w:ascii="仿宋" w:eastAsia="仿宋" w:hAnsi="仿宋" w:hint="eastAsia"/>
                <w:kern w:val="0"/>
                <w:sz w:val="24"/>
                <w:szCs w:val="24"/>
              </w:rPr>
              <w:t>干咳□是□否</w:t>
            </w:r>
            <w:r w:rsidRPr="00655BF2">
              <w:rPr>
                <w:rFonts w:ascii="仿宋" w:eastAsia="仿宋" w:hAnsi="仿宋"/>
                <w:kern w:val="0"/>
                <w:sz w:val="24"/>
                <w:szCs w:val="24"/>
              </w:rPr>
              <w:t xml:space="preserve"> </w:t>
            </w:r>
            <w:r w:rsidRPr="00655BF2">
              <w:rPr>
                <w:rFonts w:ascii="仿宋" w:eastAsia="仿宋" w:hAnsi="仿宋" w:hint="eastAsia"/>
                <w:kern w:val="0"/>
                <w:sz w:val="24"/>
                <w:szCs w:val="24"/>
              </w:rPr>
              <w:t>乏力□是□否</w:t>
            </w:r>
            <w:r w:rsidRPr="00655BF2">
              <w:rPr>
                <w:rFonts w:ascii="仿宋" w:eastAsia="仿宋" w:hAnsi="仿宋"/>
                <w:kern w:val="0"/>
                <w:sz w:val="24"/>
                <w:szCs w:val="24"/>
              </w:rPr>
              <w:t xml:space="preserve"> </w:t>
            </w:r>
            <w:r w:rsidRPr="00655BF2">
              <w:rPr>
                <w:rFonts w:ascii="仿宋" w:eastAsia="仿宋" w:hAnsi="仿宋" w:hint="eastAsia"/>
                <w:kern w:val="0"/>
                <w:sz w:val="24"/>
                <w:szCs w:val="24"/>
              </w:rPr>
              <w:t>鼻塞□是□否</w:t>
            </w:r>
            <w:r w:rsidRPr="00655BF2">
              <w:rPr>
                <w:rFonts w:ascii="仿宋" w:eastAsia="仿宋" w:hAnsi="仿宋"/>
                <w:kern w:val="0"/>
                <w:sz w:val="24"/>
                <w:szCs w:val="24"/>
              </w:rPr>
              <w:t xml:space="preserve"> </w:t>
            </w:r>
            <w:r w:rsidRPr="00655BF2">
              <w:rPr>
                <w:rFonts w:ascii="仿宋" w:eastAsia="仿宋" w:hAnsi="仿宋" w:hint="eastAsia"/>
                <w:kern w:val="0"/>
                <w:sz w:val="24"/>
                <w:szCs w:val="24"/>
              </w:rPr>
              <w:t>流涕□是□否</w:t>
            </w:r>
            <w:r w:rsidRPr="00655BF2">
              <w:rPr>
                <w:rFonts w:ascii="仿宋" w:eastAsia="仿宋" w:hAnsi="仿宋"/>
                <w:kern w:val="0"/>
                <w:sz w:val="24"/>
                <w:szCs w:val="24"/>
              </w:rPr>
              <w:t xml:space="preserve"> </w:t>
            </w:r>
            <w:r w:rsidRPr="00655BF2">
              <w:rPr>
                <w:rFonts w:ascii="仿宋" w:eastAsia="仿宋" w:hAnsi="仿宋" w:hint="eastAsia"/>
                <w:kern w:val="0"/>
                <w:sz w:val="24"/>
                <w:szCs w:val="24"/>
              </w:rPr>
              <w:t>咽痛□是□否</w:t>
            </w:r>
            <w:r w:rsidRPr="00655BF2">
              <w:rPr>
                <w:rFonts w:ascii="仿宋" w:eastAsia="仿宋" w:hAnsi="仿宋"/>
                <w:kern w:val="0"/>
                <w:sz w:val="24"/>
                <w:szCs w:val="24"/>
              </w:rPr>
              <w:t xml:space="preserve"> </w:t>
            </w:r>
            <w:r w:rsidRPr="00655BF2">
              <w:rPr>
                <w:rFonts w:ascii="仿宋" w:eastAsia="仿宋" w:hAnsi="仿宋" w:hint="eastAsia"/>
                <w:kern w:val="0"/>
                <w:sz w:val="24"/>
                <w:szCs w:val="24"/>
              </w:rPr>
              <w:t>肌痛□是□否</w:t>
            </w:r>
            <w:r w:rsidRPr="00655BF2">
              <w:rPr>
                <w:rFonts w:ascii="仿宋" w:eastAsia="仿宋" w:hAnsi="仿宋"/>
                <w:kern w:val="0"/>
                <w:sz w:val="24"/>
                <w:szCs w:val="24"/>
              </w:rPr>
              <w:t xml:space="preserve"> </w:t>
            </w:r>
            <w:r w:rsidRPr="00655BF2">
              <w:rPr>
                <w:rFonts w:ascii="仿宋" w:eastAsia="仿宋" w:hAnsi="仿宋" w:hint="eastAsia"/>
                <w:kern w:val="0"/>
                <w:sz w:val="24"/>
                <w:szCs w:val="24"/>
              </w:rPr>
              <w:t>结膜炎□是□否</w:t>
            </w:r>
            <w:r w:rsidRPr="00655BF2">
              <w:rPr>
                <w:rFonts w:ascii="仿宋" w:eastAsia="仿宋" w:hAnsi="仿宋"/>
                <w:kern w:val="0"/>
                <w:sz w:val="24"/>
                <w:szCs w:val="24"/>
              </w:rPr>
              <w:t xml:space="preserve"> </w:t>
            </w:r>
            <w:r w:rsidRPr="00655BF2">
              <w:rPr>
                <w:rFonts w:ascii="仿宋" w:eastAsia="仿宋" w:hAnsi="仿宋" w:hint="eastAsia"/>
                <w:kern w:val="0"/>
                <w:sz w:val="24"/>
                <w:szCs w:val="24"/>
              </w:rPr>
              <w:t>腹泻□是□否</w:t>
            </w:r>
            <w:r w:rsidRPr="00655BF2">
              <w:rPr>
                <w:rFonts w:ascii="仿宋" w:eastAsia="仿宋" w:hAnsi="仿宋"/>
                <w:kern w:val="0"/>
                <w:sz w:val="24"/>
                <w:szCs w:val="24"/>
              </w:rPr>
              <w:t xml:space="preserve"> </w:t>
            </w:r>
          </w:p>
          <w:p w:rsidR="0022167F" w:rsidRPr="00655BF2" w:rsidRDefault="0022167F" w:rsidP="009037DB">
            <w:pPr>
              <w:spacing w:line="360" w:lineRule="exact"/>
              <w:jc w:val="left"/>
              <w:rPr>
                <w:rFonts w:ascii="黑体" w:eastAsia="黑体" w:hAnsi="宋体"/>
                <w:kern w:val="0"/>
                <w:sz w:val="24"/>
                <w:szCs w:val="24"/>
              </w:rPr>
            </w:pPr>
            <w:r w:rsidRPr="00655BF2">
              <w:rPr>
                <w:rFonts w:ascii="仿宋" w:eastAsia="仿宋" w:hAnsi="仿宋" w:hint="eastAsia"/>
                <w:kern w:val="0"/>
                <w:sz w:val="24"/>
                <w:szCs w:val="24"/>
              </w:rPr>
              <w:t>嗅（味）觉减退（丧失）□是□否</w:t>
            </w:r>
          </w:p>
        </w:tc>
      </w:tr>
    </w:tbl>
    <w:p w:rsidR="0022167F" w:rsidRDefault="0022167F" w:rsidP="0022167F">
      <w:pPr>
        <w:spacing w:line="360" w:lineRule="exact"/>
        <w:ind w:leftChars="-493" w:left="-1035" w:rightChars="-447" w:right="-939" w:firstLineChars="292" w:firstLine="701"/>
        <w:rPr>
          <w:rFonts w:ascii="仿宋" w:eastAsia="仿宋" w:hAnsi="仿宋"/>
          <w:sz w:val="24"/>
          <w:szCs w:val="24"/>
        </w:rPr>
      </w:pPr>
      <w:r>
        <w:rPr>
          <w:rFonts w:ascii="仿宋" w:eastAsia="仿宋" w:hAnsi="仿宋" w:hint="eastAsia"/>
          <w:sz w:val="24"/>
          <w:szCs w:val="24"/>
        </w:rPr>
        <w:t>请确认上述情况属实。根据《传染病防治法》及疫情防控要求，不如实提供信息将承担相应法律责任。</w:t>
      </w:r>
    </w:p>
    <w:p w:rsidR="0022167F" w:rsidRDefault="0022167F" w:rsidP="0022167F">
      <w:pPr>
        <w:spacing w:line="460" w:lineRule="exact"/>
        <w:ind w:leftChars="-360" w:left="-756" w:rightChars="-447" w:right="-939"/>
        <w:rPr>
          <w:rFonts w:ascii="仿宋" w:eastAsia="仿宋" w:hAnsi="仿宋"/>
          <w:sz w:val="24"/>
          <w:szCs w:val="24"/>
        </w:rPr>
      </w:pPr>
      <w:r>
        <w:rPr>
          <w:rFonts w:ascii="仿宋" w:eastAsia="仿宋" w:hAnsi="仿宋" w:hint="eastAsia"/>
          <w:sz w:val="24"/>
          <w:szCs w:val="24"/>
        </w:rPr>
        <w:t xml:space="preserve">          考生签名：</w:t>
      </w:r>
      <w:r>
        <w:rPr>
          <w:rFonts w:ascii="仿宋" w:eastAsia="仿宋" w:hAnsi="仿宋"/>
          <w:sz w:val="24"/>
          <w:szCs w:val="24"/>
        </w:rPr>
        <w:t xml:space="preserve">                                      </w:t>
      </w:r>
      <w:r>
        <w:rPr>
          <w:rFonts w:ascii="仿宋" w:eastAsia="仿宋" w:hAnsi="仿宋" w:hint="eastAsia"/>
          <w:sz w:val="24"/>
          <w:szCs w:val="24"/>
        </w:rPr>
        <w:t>年</w:t>
      </w:r>
      <w:r>
        <w:rPr>
          <w:rFonts w:ascii="仿宋" w:eastAsia="仿宋" w:hAnsi="仿宋"/>
          <w:sz w:val="24"/>
          <w:szCs w:val="24"/>
        </w:rPr>
        <w:t xml:space="preserve">    </w:t>
      </w:r>
      <w:r>
        <w:rPr>
          <w:rFonts w:ascii="仿宋" w:eastAsia="仿宋" w:hAnsi="仿宋" w:hint="eastAsia"/>
          <w:sz w:val="24"/>
          <w:szCs w:val="24"/>
        </w:rPr>
        <w:t>月</w:t>
      </w:r>
      <w:r>
        <w:rPr>
          <w:rFonts w:ascii="仿宋" w:eastAsia="仿宋" w:hAnsi="仿宋"/>
          <w:sz w:val="24"/>
          <w:szCs w:val="24"/>
        </w:rPr>
        <w:t xml:space="preserve">   </w:t>
      </w:r>
      <w:r>
        <w:rPr>
          <w:rFonts w:ascii="仿宋" w:eastAsia="仿宋" w:hAnsi="仿宋" w:hint="eastAsia"/>
          <w:sz w:val="24"/>
          <w:szCs w:val="24"/>
        </w:rPr>
        <w:t>日</w:t>
      </w:r>
    </w:p>
    <w:p w:rsidR="0022167F" w:rsidRDefault="0022167F" w:rsidP="0022167F">
      <w:pPr>
        <w:rPr>
          <w:rFonts w:ascii="仿宋" w:eastAsia="仿宋" w:hAnsi="仿宋"/>
          <w:b/>
          <w:sz w:val="24"/>
          <w:szCs w:val="24"/>
        </w:rPr>
      </w:pPr>
    </w:p>
    <w:p w:rsidR="0022167F" w:rsidRPr="0022167F" w:rsidRDefault="0022167F" w:rsidP="0022167F">
      <w:r>
        <w:rPr>
          <w:rFonts w:ascii="仿宋" w:eastAsia="仿宋" w:hAnsi="仿宋"/>
          <w:b/>
          <w:sz w:val="24"/>
          <w:szCs w:val="24"/>
        </w:rPr>
        <w:t>*</w:t>
      </w:r>
      <w:r>
        <w:rPr>
          <w:rFonts w:ascii="仿宋" w:eastAsia="仿宋" w:hAnsi="仿宋" w:hint="eastAsia"/>
          <w:b/>
          <w:sz w:val="24"/>
          <w:szCs w:val="24"/>
        </w:rPr>
        <w:t>此表份如实填写签字后考场上交，未带此表、填写不全者禁止参加考试！</w:t>
      </w:r>
    </w:p>
    <w:sectPr w:rsidR="0022167F" w:rsidRPr="0022167F" w:rsidSect="00EF533B">
      <w:type w:val="continuous"/>
      <w:pgSz w:w="11900" w:h="16840"/>
      <w:pgMar w:top="1440" w:right="1380" w:bottom="1440" w:left="1380" w:header="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C01" w:rsidRDefault="00C80C01" w:rsidP="00EF533B">
      <w:r>
        <w:separator/>
      </w:r>
    </w:p>
  </w:endnote>
  <w:endnote w:type="continuationSeparator" w:id="1">
    <w:p w:rsidR="00C80C01" w:rsidRDefault="00C80C01" w:rsidP="00EF533B">
      <w:r>
        <w:continuationSeparator/>
      </w:r>
    </w:p>
  </w:endnote>
</w:endnotes>
</file>

<file path=word/fontTable.xml><?xml version="1.0" encoding="utf-8"?>
<w:fonts xmlns:r="http://schemas.openxmlformats.org/officeDocument/2006/relationships" xmlns:w="http://schemas.openxmlformats.org/wordprocessingml/2006/main">
  <w:font w:name="仿宋">
    <w:altName w:val="宋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D8B" w:rsidRDefault="00F13D8B">
    <w:pPr>
      <w:spacing w:line="340"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D8B" w:rsidRDefault="00F13D8B">
    <w:pPr>
      <w:spacing w:line="360" w:lineRule="exact"/>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D8B" w:rsidRDefault="00F13D8B">
    <w:pPr>
      <w:spacing w:line="380" w:lineRule="exac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D8B" w:rsidRDefault="00F13D8B">
    <w:pPr>
      <w:spacing w:line="400" w:lineRule="exact"/>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C01" w:rsidRDefault="00C80C01" w:rsidP="00EF533B">
      <w:r>
        <w:separator/>
      </w:r>
    </w:p>
  </w:footnote>
  <w:footnote w:type="continuationSeparator" w:id="1">
    <w:p w:rsidR="00C80C01" w:rsidRDefault="00C80C01" w:rsidP="00EF53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F918E6"/>
    <w:multiLevelType w:val="multilevel"/>
    <w:tmpl w:val="45F918E6"/>
    <w:lvl w:ilvl="0">
      <w:start w:val="1"/>
      <w:numFmt w:val="japaneseCounting"/>
      <w:lvlText w:val="%1、"/>
      <w:lvlJc w:val="left"/>
      <w:pPr>
        <w:ind w:left="720" w:hanging="720"/>
      </w:pPr>
      <w:rPr>
        <w:rFonts w:ascii="仿宋" w:eastAsia="仿宋" w:hAnsi="仿宋"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MmQxODgzYTNjN2ZkMmQzMDEyNDViYmM2M2M5NWFiY2QifQ=="/>
  </w:docVars>
  <w:rsids>
    <w:rsidRoot w:val="00BD0BC8"/>
    <w:rsid w:val="00074602"/>
    <w:rsid w:val="00094B5F"/>
    <w:rsid w:val="000D6051"/>
    <w:rsid w:val="0021494D"/>
    <w:rsid w:val="0022167F"/>
    <w:rsid w:val="00257C4F"/>
    <w:rsid w:val="002C14AB"/>
    <w:rsid w:val="002D11BD"/>
    <w:rsid w:val="002D59F8"/>
    <w:rsid w:val="00304004"/>
    <w:rsid w:val="00306450"/>
    <w:rsid w:val="0033364F"/>
    <w:rsid w:val="003C1348"/>
    <w:rsid w:val="003D0466"/>
    <w:rsid w:val="003F058D"/>
    <w:rsid w:val="00447673"/>
    <w:rsid w:val="004546C1"/>
    <w:rsid w:val="004C0D5C"/>
    <w:rsid w:val="004C22CC"/>
    <w:rsid w:val="004C7F66"/>
    <w:rsid w:val="005569A3"/>
    <w:rsid w:val="005A4B2E"/>
    <w:rsid w:val="006C05A9"/>
    <w:rsid w:val="00745FE3"/>
    <w:rsid w:val="00783ECA"/>
    <w:rsid w:val="00912F81"/>
    <w:rsid w:val="009D71AF"/>
    <w:rsid w:val="009F0BE0"/>
    <w:rsid w:val="00A22C63"/>
    <w:rsid w:val="00B467CE"/>
    <w:rsid w:val="00B978E6"/>
    <w:rsid w:val="00BA6D97"/>
    <w:rsid w:val="00BD0BC8"/>
    <w:rsid w:val="00BE73FF"/>
    <w:rsid w:val="00C034B7"/>
    <w:rsid w:val="00C260B7"/>
    <w:rsid w:val="00C6700F"/>
    <w:rsid w:val="00C80C01"/>
    <w:rsid w:val="00CA358B"/>
    <w:rsid w:val="00D0142C"/>
    <w:rsid w:val="00D07D67"/>
    <w:rsid w:val="00D13FAE"/>
    <w:rsid w:val="00D157CC"/>
    <w:rsid w:val="00DA2F5D"/>
    <w:rsid w:val="00E72AB3"/>
    <w:rsid w:val="00ED130A"/>
    <w:rsid w:val="00EE2BF7"/>
    <w:rsid w:val="00EF533B"/>
    <w:rsid w:val="00F01E0F"/>
    <w:rsid w:val="00F13D8B"/>
    <w:rsid w:val="00F6156A"/>
    <w:rsid w:val="00F6659D"/>
    <w:rsid w:val="00FD1476"/>
    <w:rsid w:val="00FE449D"/>
    <w:rsid w:val="310C275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33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EF533B"/>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EF533B"/>
    <w:rPr>
      <w:rFonts w:cs="Times New Roman"/>
      <w:sz w:val="18"/>
      <w:szCs w:val="18"/>
    </w:rPr>
  </w:style>
  <w:style w:type="paragraph" w:styleId="a4">
    <w:name w:val="header"/>
    <w:basedOn w:val="a"/>
    <w:link w:val="Char0"/>
    <w:uiPriority w:val="99"/>
    <w:rsid w:val="00EF533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EF533B"/>
    <w:rPr>
      <w:rFonts w:cs="Times New Roman"/>
      <w:sz w:val="18"/>
      <w:szCs w:val="18"/>
    </w:rPr>
  </w:style>
  <w:style w:type="paragraph" w:styleId="a5">
    <w:name w:val="List Paragraph"/>
    <w:basedOn w:val="a"/>
    <w:uiPriority w:val="99"/>
    <w:qFormat/>
    <w:rsid w:val="0022167F"/>
    <w:pPr>
      <w:ind w:firstLineChars="200" w:firstLine="420"/>
    </w:pPr>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460</Words>
  <Characters>2628</Characters>
  <Application>Microsoft Office Word</Application>
  <DocSecurity>0</DocSecurity>
  <Lines>21</Lines>
  <Paragraphs>6</Paragraphs>
  <ScaleCrop>false</ScaleCrop>
  <Company>P R C</Company>
  <LinksUpToDate>false</LinksUpToDate>
  <CharactersWithSpaces>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openxml-sdk </dc:creator>
  <cp:keywords>CCi</cp:keywords>
  <dc:description>openxml-sdk, CCi Textin Word Converter, JL</dc:description>
  <cp:lastModifiedBy>lenovo</cp:lastModifiedBy>
  <cp:revision>16</cp:revision>
  <dcterms:created xsi:type="dcterms:W3CDTF">2022-06-22T03:26:00Z</dcterms:created>
  <dcterms:modified xsi:type="dcterms:W3CDTF">2022-07-14T07:12:00Z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47EDDD451110481AAC83A8D00930E0D1</vt:lpwstr>
  </property>
</Properties>
</file>