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200" w:afterAutospacing="0" w:line="520" w:lineRule="exact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附件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2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60" w:lineRule="exact"/>
        <w:jc w:val="center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</w:rPr>
        <w:t>防疫须知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60" w:lineRule="exact"/>
        <w:ind w:firstLine="630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60" w:lineRule="exact"/>
        <w:ind w:firstLine="630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（一）参加本次招聘的所有报名者必须严格遵守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eastAsia="zh-CN"/>
        </w:rPr>
        <w:t>椒江区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疫情防控各项要求。报名者需持身份证、浙江省健康码“绿码”、行程码“绿码”、</w:t>
      </w:r>
      <w:r>
        <w:rPr>
          <w:rFonts w:hint="default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7日内核酸检测证明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，体温检测正常方可进入考场。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60" w:lineRule="exact"/>
        <w:ind w:firstLine="630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（二）请报名者认真做好个人防护，进入考场时应戴口罩，在考场内自主决定是否佩戴口罩。备用考场的报名者应全程佩戴口罩。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60" w:lineRule="exact"/>
        <w:ind w:firstLine="630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（三）报名者到达考点，在核验正常后快速进入，并在工作人员引导下直接到达考场，防止任何形式的聚集。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60" w:lineRule="exact"/>
        <w:ind w:firstLine="630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（四）考试结束后，报名者在工作人员带领下依次离开考场，避免人员聚集、逗留。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60" w:lineRule="exact"/>
        <w:ind w:firstLine="630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（五）报名者刻意隐藏接触史、旅居史、故意谎报病情或拒不执行疫情防控措施的，将严肃追究其责任。</w:t>
      </w:r>
    </w:p>
    <w:p>
      <w:pPr>
        <w:snapToGrid w:val="0"/>
        <w:spacing w:before="0" w:beforeAutospacing="0" w:after="200" w:afterAutospacing="0" w:line="240" w:lineRule="auto"/>
        <w:jc w:val="center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snapToGrid w:val="0"/>
        <w:spacing w:before="0" w:beforeAutospacing="0" w:after="0" w:afterAutospacing="0" w:line="240" w:lineRule="auto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ascii="黑体" w:hAnsi="黑体" w:eastAsia="黑体"/>
          <w:b w:val="0"/>
          <w:i w:val="0"/>
          <w:caps w:val="0"/>
          <w:spacing w:val="0"/>
          <w:w w:val="100"/>
          <w:sz w:val="44"/>
          <w:szCs w:val="44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ZDRiYjE3OGJiZjBkNTZiM2QxYzU4YmI4OWYyMzIifQ=="/>
  </w:docVars>
  <w:rsids>
    <w:rsidRoot w:val="16454AD2"/>
    <w:rsid w:val="164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2022-07-13T01:55:00Z</dcterms:created>
  <dc:creator>Administrator</dc:creator>
  <cp:lastModifiedBy>Administrator</cp:lastModifiedBy>
  <dcterms:modified xsi:type="dcterms:W3CDTF">2022-07-13T01:55:06Z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97E3A42A307D4CAF9B7AD5B8D64026FD</vt:lpwstr>
  </property>
</Properties>
</file>