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40" w:lineRule="exact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蒙山县2022年特岗教师招聘岗位设置计划表</w:t>
      </w:r>
    </w:p>
    <w:bookmarkEnd w:id="0"/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tbl>
      <w:tblPr>
        <w:tblStyle w:val="4"/>
        <w:tblW w:w="14494" w:type="dxa"/>
        <w:tblInd w:w="-6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73"/>
        <w:gridCol w:w="850"/>
        <w:gridCol w:w="917"/>
        <w:gridCol w:w="709"/>
        <w:gridCol w:w="709"/>
        <w:gridCol w:w="709"/>
        <w:gridCol w:w="709"/>
        <w:gridCol w:w="1074"/>
        <w:gridCol w:w="709"/>
        <w:gridCol w:w="709"/>
        <w:gridCol w:w="709"/>
        <w:gridCol w:w="709"/>
        <w:gridCol w:w="709"/>
        <w:gridCol w:w="709"/>
        <w:gridCol w:w="709"/>
        <w:gridCol w:w="709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县（市、区）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学校类别</w:t>
            </w:r>
          </w:p>
        </w:tc>
        <w:tc>
          <w:tcPr>
            <w:tcW w:w="121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分学科拟招聘特岗教师岗数量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9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政治（思想品德）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化学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物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（科学）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历史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信息技术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体育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音乐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美术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心理学</w:t>
            </w:r>
          </w:p>
        </w:tc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蒙山县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农村小学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531" w:right="2098" w:bottom="1531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70C4373C"/>
    <w:rsid w:val="70C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2022-07-12T08:03:00Z</dcterms:created>
  <dc:creator>小仙女</dc:creator>
  <cp:lastModifiedBy>小仙女</cp:lastModifiedBy>
  <dcterms:modified xsi:type="dcterms:W3CDTF">2022-07-12T08:03:27Z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15C22E69D8194872A8F3A5249A0744F8</vt:lpwstr>
  </property>
</Properties>
</file>