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武乡县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年公开引进硕士研究生</w:t>
      </w:r>
    </w:p>
    <w:tbl>
      <w:tblPr>
        <w:tblStyle w:val="3"/>
        <w:tblpPr w:leftFromText="180" w:rightFromText="180" w:vertAnchor="page" w:horzAnchor="page" w:tblpX="1839" w:tblpY="3749"/>
        <w:tblOverlap w:val="never"/>
        <w:tblW w:w="8458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3"/>
        <w:gridCol w:w="1675"/>
        <w:gridCol w:w="1580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拟招录人数</w:t>
            </w:r>
          </w:p>
        </w:tc>
        <w:tc>
          <w:tcPr>
            <w:tcW w:w="2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男岗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女岗</w:t>
            </w:r>
          </w:p>
        </w:tc>
        <w:tc>
          <w:tcPr>
            <w:tcW w:w="2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洪水镇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蟠龙镇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韩北镇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监漳镇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大有乡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贾豁乡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上司乡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丰州镇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石北乡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涌泉乡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故城镇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分水岭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bCs w:val="0"/>
                <w:sz w:val="28"/>
                <w:szCs w:val="28"/>
                <w:lang w:val="en-US" w:eastAsia="zh-CN" w:bidi="ar-SA"/>
              </w:rPr>
              <w:t>不限男女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共计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/>
                <w:b w:val="0"/>
                <w:bCs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及以上学历人才到村（社区）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岗位表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YTI2MzlhYWMyNDk3MzIwMmYwMmMwZmI0MDJkMDAifQ=="/>
  </w:docVars>
  <w:rsids>
    <w:rsidRoot w:val="00000000"/>
    <w:rsid w:val="068621C0"/>
    <w:rsid w:val="1F6E596F"/>
    <w:rsid w:val="2CDE5AA1"/>
    <w:rsid w:val="2FC33AAB"/>
    <w:rsid w:val="33DE4032"/>
    <w:rsid w:val="3DDB5374"/>
    <w:rsid w:val="405A7A2E"/>
    <w:rsid w:val="4BA46D55"/>
    <w:rsid w:val="59CF7F50"/>
    <w:rsid w:val="5A056CFE"/>
    <w:rsid w:val="61D01C60"/>
    <w:rsid w:val="7AF43E85"/>
    <w:rsid w:val="7D1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122</Characters>
  <Lines>0</Lines>
  <Paragraphs>0</Paragraphs>
  <TotalTime>25</TotalTime>
  <ScaleCrop>false</ScaleCrop>
  <LinksUpToDate>false</LinksUpToDate>
  <CharactersWithSpaces>122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2022-04-21T10:24:00Z</dcterms:created>
  <dc:creator>Administrator</dc:creator>
  <cp:lastModifiedBy>Administrator</cp:lastModifiedBy>
  <cp:lastPrinted>2022-07-07T09:47:00Z</cp:lastPrinted>
  <dcterms:modified xsi:type="dcterms:W3CDTF">2022-07-08T08:06:44Z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99D7DBF9F4334D7DBE2EA38B846F1026</vt:lpwstr>
  </property>
</Properties>
</file>