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A4" w:rsidRDefault="00924E11">
      <w:pPr>
        <w:rPr>
          <w:rFonts w:ascii="Times New Roman" w:eastAsia="楷体" w:hAnsi="楷体" w:cs="Times New Roman"/>
          <w:kern w:val="0"/>
          <w:sz w:val="30"/>
          <w:szCs w:val="30"/>
        </w:rPr>
      </w:pPr>
      <w:r>
        <w:rPr>
          <w:rFonts w:ascii="Times New Roman" w:eastAsia="楷体" w:hAnsi="楷体" w:cs="Times New Roman"/>
          <w:kern w:val="0"/>
          <w:sz w:val="30"/>
          <w:szCs w:val="30"/>
        </w:rPr>
        <w:t>附件</w:t>
      </w:r>
      <w:r>
        <w:rPr>
          <w:rFonts w:ascii="Times New Roman" w:eastAsia="楷体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楷体" w:hAnsi="楷体" w:cs="Times New Roman"/>
          <w:kern w:val="0"/>
          <w:sz w:val="30"/>
          <w:szCs w:val="30"/>
        </w:rPr>
        <w:t>：</w:t>
      </w:r>
    </w:p>
    <w:p w:rsidR="009721A4" w:rsidRDefault="00924E11" w:rsidP="00C42890">
      <w:pPr>
        <w:pStyle w:val="a6"/>
        <w:widowControl/>
        <w:spacing w:before="0" w:beforeAutospacing="0" w:after="0" w:afterAutospacing="0" w:line="579" w:lineRule="exact"/>
        <w:ind w:leftChars="305" w:left="2110" w:hangingChars="408" w:hanging="1470"/>
        <w:jc w:val="center"/>
        <w:textAlignment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华文中宋" w:hAnsi="Times New Roman"/>
          <w:b/>
          <w:bCs/>
          <w:sz w:val="36"/>
          <w:szCs w:val="36"/>
        </w:rPr>
        <w:t>202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2</w:t>
      </w:r>
      <w:r>
        <w:rPr>
          <w:rFonts w:ascii="Times New Roman" w:eastAsia="华文中宋" w:hAnsi="华文中宋"/>
          <w:b/>
          <w:bCs/>
          <w:sz w:val="36"/>
          <w:szCs w:val="36"/>
        </w:rPr>
        <w:t>年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中国（湖南）自由贸易试验区长沙片区管理委员会及所属事</w:t>
      </w:r>
      <w:bookmarkStart w:id="0" w:name="_GoBack"/>
      <w:bookmarkEnd w:id="0"/>
      <w:r>
        <w:rPr>
          <w:rFonts w:ascii="Times New Roman" w:eastAsia="华文中宋" w:hAnsi="Times New Roman" w:hint="eastAsia"/>
          <w:b/>
          <w:bCs/>
          <w:sz w:val="36"/>
          <w:szCs w:val="36"/>
        </w:rPr>
        <w:t>业单位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公开选调工作人员岗位表</w:t>
      </w:r>
    </w:p>
    <w:tbl>
      <w:tblPr>
        <w:tblW w:w="15200" w:type="dxa"/>
        <w:tblInd w:w="-318" w:type="dxa"/>
        <w:tblLook w:val="04A0"/>
      </w:tblPr>
      <w:tblGrid>
        <w:gridCol w:w="695"/>
        <w:gridCol w:w="700"/>
        <w:gridCol w:w="725"/>
        <w:gridCol w:w="850"/>
        <w:gridCol w:w="662"/>
        <w:gridCol w:w="888"/>
        <w:gridCol w:w="1012"/>
        <w:gridCol w:w="1165"/>
        <w:gridCol w:w="1566"/>
        <w:gridCol w:w="4080"/>
        <w:gridCol w:w="1112"/>
        <w:gridCol w:w="875"/>
        <w:gridCol w:w="870"/>
      </w:tblGrid>
      <w:tr w:rsidR="009721A4">
        <w:trPr>
          <w:trHeight w:val="840"/>
        </w:trPr>
        <w:tc>
          <w:tcPr>
            <w:tcW w:w="15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1A4" w:rsidRDefault="009721A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21A4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主管部门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编制性质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招聘</w:t>
            </w:r>
          </w:p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招聘计划</w:t>
            </w:r>
          </w:p>
        </w:tc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岗位条件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笔试科目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考核方式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721A4">
        <w:trPr>
          <w:trHeight w:val="28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4" w:rsidRDefault="009721A4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</w:tr>
      <w:tr w:rsidR="009721A4">
        <w:trPr>
          <w:trHeight w:val="140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w w:val="95"/>
                <w:szCs w:val="21"/>
              </w:rPr>
              <w:t>中</w:t>
            </w:r>
            <w:r w:rsidRPr="00C42890">
              <w:rPr>
                <w:rFonts w:ascii="仿宋_GB2312" w:eastAsia="仿宋_GB2312" w:hAnsi="仿宋_GB2312" w:cs="仿宋_GB2312" w:hint="eastAsia"/>
                <w:w w:val="95"/>
                <w:szCs w:val="21"/>
              </w:rPr>
              <w:t>国（湖南）自由贸易试验区长沙片区管理委员会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全额拨款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统计专干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周岁及以下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学士学位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具有两</w:t>
            </w: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及以上专业统计工作经历</w:t>
            </w: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专业知识、写作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结构化面试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721A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721A4">
        <w:trPr>
          <w:trHeight w:val="26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w w:val="95"/>
                <w:szCs w:val="21"/>
              </w:rPr>
              <w:t>中国（湖南）自由贸易试验区长沙片区管理委员会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left"/>
              <w:rPr>
                <w:rFonts w:ascii="仿宋_GB2312" w:eastAsia="仿宋_GB2312" w:hAnsi="仿宋_GB2312" w:cs="仿宋_GB2312"/>
                <w:w w:val="95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w w:val="95"/>
                <w:szCs w:val="21"/>
              </w:rPr>
              <w:t>综合服务中心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w w:val="95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w w:val="95"/>
                <w:szCs w:val="21"/>
              </w:rPr>
              <w:t>全额拨款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w w:val="95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w w:val="95"/>
                <w:szCs w:val="21"/>
              </w:rPr>
              <w:t>文字专干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rPr>
                <w:rFonts w:ascii="仿宋_GB2312" w:eastAsia="仿宋_GB2312" w:hAnsi="仿宋_GB2312" w:cs="仿宋_GB2312"/>
                <w:w w:val="95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w w:val="95"/>
                <w:szCs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</w:t>
            </w:r>
            <w:r w:rsidRPr="00C42890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周岁及以下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本科及以上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学士学位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具有较强的文字写作能力。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发言稿、理论文章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24E1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4289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结构化面试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A4" w:rsidRPr="00C42890" w:rsidRDefault="009721A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w w:val="95"/>
                <w:szCs w:val="21"/>
              </w:rPr>
            </w:pPr>
          </w:p>
        </w:tc>
      </w:tr>
    </w:tbl>
    <w:p w:rsidR="009721A4" w:rsidRDefault="009721A4"/>
    <w:sectPr w:rsidR="009721A4" w:rsidSect="009721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11" w:rsidRDefault="00924E11" w:rsidP="00C42890">
      <w:r>
        <w:separator/>
      </w:r>
    </w:p>
  </w:endnote>
  <w:endnote w:type="continuationSeparator" w:id="1">
    <w:p w:rsidR="00924E11" w:rsidRDefault="00924E11" w:rsidP="00C4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11" w:rsidRDefault="00924E11" w:rsidP="00C42890">
      <w:r>
        <w:separator/>
      </w:r>
    </w:p>
  </w:footnote>
  <w:footnote w:type="continuationSeparator" w:id="1">
    <w:p w:rsidR="00924E11" w:rsidRDefault="00924E11" w:rsidP="00C42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4YjUzNWJkZTYzNGEzM2NkOGVjZGFlMmNmZjNhZWIifQ=="/>
  </w:docVars>
  <w:rsids>
    <w:rsidRoot w:val="002C768F"/>
    <w:rsid w:val="000229B0"/>
    <w:rsid w:val="00044483"/>
    <w:rsid w:val="00065068"/>
    <w:rsid w:val="001025D1"/>
    <w:rsid w:val="001D145E"/>
    <w:rsid w:val="00241A16"/>
    <w:rsid w:val="002938AA"/>
    <w:rsid w:val="002C768F"/>
    <w:rsid w:val="003454D7"/>
    <w:rsid w:val="004A43C3"/>
    <w:rsid w:val="004B4D48"/>
    <w:rsid w:val="005066A1"/>
    <w:rsid w:val="00507A6D"/>
    <w:rsid w:val="00567144"/>
    <w:rsid w:val="005C22F4"/>
    <w:rsid w:val="005D17D4"/>
    <w:rsid w:val="006D129F"/>
    <w:rsid w:val="006E3632"/>
    <w:rsid w:val="007055B9"/>
    <w:rsid w:val="00733788"/>
    <w:rsid w:val="00751FC7"/>
    <w:rsid w:val="00876932"/>
    <w:rsid w:val="008B1990"/>
    <w:rsid w:val="008B1D9E"/>
    <w:rsid w:val="008E74ED"/>
    <w:rsid w:val="00924E11"/>
    <w:rsid w:val="009721A4"/>
    <w:rsid w:val="00975D67"/>
    <w:rsid w:val="00AB4DD8"/>
    <w:rsid w:val="00B175F6"/>
    <w:rsid w:val="00C167C1"/>
    <w:rsid w:val="00C42890"/>
    <w:rsid w:val="00C6155B"/>
    <w:rsid w:val="00CC6F7D"/>
    <w:rsid w:val="00CE5989"/>
    <w:rsid w:val="00DD332B"/>
    <w:rsid w:val="00E02210"/>
    <w:rsid w:val="00F46B0F"/>
    <w:rsid w:val="00F95F35"/>
    <w:rsid w:val="00FA4393"/>
    <w:rsid w:val="028A23EC"/>
    <w:rsid w:val="0BE40DEC"/>
    <w:rsid w:val="0F274759"/>
    <w:rsid w:val="13BB42D3"/>
    <w:rsid w:val="16996F9F"/>
    <w:rsid w:val="1D7618D3"/>
    <w:rsid w:val="59D63BD1"/>
    <w:rsid w:val="5BBD21FD"/>
    <w:rsid w:val="5BFF0298"/>
    <w:rsid w:val="5C007E73"/>
    <w:rsid w:val="644D16E1"/>
    <w:rsid w:val="7196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21A4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721A4"/>
    <w:pPr>
      <w:spacing w:after="120"/>
    </w:pPr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97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7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721A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1"/>
    <w:link w:val="a5"/>
    <w:uiPriority w:val="99"/>
    <w:semiHidden/>
    <w:qFormat/>
    <w:rsid w:val="009721A4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972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谭湘芳</cp:lastModifiedBy>
  <cp:revision>19</cp:revision>
  <cp:lastPrinted>2022-05-16T03:57:00Z</cp:lastPrinted>
  <dcterms:created xsi:type="dcterms:W3CDTF">2022-02-28T02:28:00Z</dcterms:created>
  <dcterms:modified xsi:type="dcterms:W3CDTF">2022-07-07T06:59:00Z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62F7B0607E9E460E9208FF8B080B5D04</vt:lpwstr>
  </property>
</Properties>
</file>