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-535940</wp:posOffset>
                </wp:positionV>
                <wp:extent cx="1132205" cy="429260"/>
                <wp:effectExtent l="0" t="0" r="1079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4420" y="678815"/>
                          <a:ext cx="113220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1pt;margin-top:-42.2pt;height:33.8pt;width:89.15pt;z-index:251659264;mso-width-relative:page;mso-height-relative:page;" fillcolor="#FFFFFF [3201]" filled="t" stroked="f" coordsize="21600,21600" o:gfxdata="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7VwTz1QAA&#10;AAoBAAAPAAAAAAAAAAEAIAAAACIAAABkcnMvZG93bnJldi54bWxQSwECFAAUAAAACACHTuJAosr6&#10;mloCAACa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</w:rPr>
        <w:t>唐山乐霆新能源科技有限责任公司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唐山乐霆新能源科技有限责任公司成立于2021年12月，注册地位于河北省唐山市乐亭县乐亭镇腾飞街西。经营范围包括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新能源技术推广服务；新能源汽车整车、新能源汽车电附件、新能源原动设备、智能输配电及控制设备、充电桩、新能源汽车换电设施销售；新兴能源技术研发；工程管理服务；与农业生产经营有关的技术、信息、设施建设运营等服务；配电开关控制设备研发；农村民间工艺及制品、休闲农业和乡村旅游资源的开发经营；集中式快速充电站；电动汽车充电基础设施运营；技术服务、技术开发、技术咨询、技术交流、技术转让、技术推广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0A04"/>
    <w:rsid w:val="01266ECE"/>
    <w:rsid w:val="091F374C"/>
    <w:rsid w:val="09FC026C"/>
    <w:rsid w:val="0CDF31DD"/>
    <w:rsid w:val="0D0D1D80"/>
    <w:rsid w:val="12395518"/>
    <w:rsid w:val="14BA5396"/>
    <w:rsid w:val="18F253B0"/>
    <w:rsid w:val="1FEE13D0"/>
    <w:rsid w:val="22BB6BC6"/>
    <w:rsid w:val="2557203E"/>
    <w:rsid w:val="2ABD0A04"/>
    <w:rsid w:val="2CC629C0"/>
    <w:rsid w:val="3DD45AA1"/>
    <w:rsid w:val="50C22C66"/>
    <w:rsid w:val="56DC38F9"/>
    <w:rsid w:val="599B3BBA"/>
    <w:rsid w:val="69AB7C7B"/>
    <w:rsid w:val="70AA7192"/>
    <w:rsid w:val="713359EF"/>
    <w:rsid w:val="71892CF7"/>
    <w:rsid w:val="71A863A9"/>
    <w:rsid w:val="78BC2B0D"/>
    <w:rsid w:val="79BF6F4E"/>
    <w:rsid w:val="7A5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267</Characters>
  <Lines>0</Lines>
  <Paragraphs>0</Paragraphs>
  <TotalTime>15</TotalTime>
  <ScaleCrop>false</ScaleCrop>
  <LinksUpToDate>false</LinksUpToDate>
  <CharactersWithSpaces>267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2022-01-13T02:13:00Z</dcterms:created>
  <dc:creator>Administrator</dc:creator>
  <cp:lastModifiedBy>ltzzb</cp:lastModifiedBy>
  <cp:lastPrinted>2022-01-16T06:44:00Z</cp:lastPrinted>
  <dcterms:modified xsi:type="dcterms:W3CDTF">2022-07-06T09:42:04Z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28C1CA214C174E5C8994992B69ABD55A</vt:lpwstr>
  </property>
</Properties>
</file>