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 w:cs="仿宋_GB2312"/>
          <w:color w:val="000000"/>
          <w:szCs w:val="32"/>
          <w:lang w:eastAsia="zh-CN"/>
        </w:rPr>
      </w:pPr>
      <w:r>
        <w:rPr>
          <w:rFonts w:hint="eastAsia" w:cs="仿宋_GB2312"/>
          <w:color w:val="000000"/>
          <w:szCs w:val="32"/>
        </w:rPr>
        <w:t>附件</w:t>
      </w:r>
      <w:r>
        <w:rPr>
          <w:rFonts w:hint="eastAsia" w:cs="仿宋_GB2312"/>
          <w:color w:val="000000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ind w:left="1280" w:hanging="1280"/>
        <w:jc w:val="center"/>
        <w:rPr>
          <w:rFonts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施秉县2022年“特岗计划”招聘健康监测登记表</w:t>
      </w:r>
    </w:p>
    <w:p>
      <w:pPr>
        <w:spacing w:line="560" w:lineRule="exact"/>
        <w:ind w:left="1280" w:hanging="1280"/>
        <w:jc w:val="center"/>
        <w:rPr>
          <w:rFonts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及诚信考试承诺书</w:t>
      </w:r>
    </w:p>
    <w:tbl>
      <w:tblPr>
        <w:tblStyle w:val="6"/>
        <w:tblW w:w="9215" w:type="dxa"/>
        <w:tblInd w:w="-272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562"/>
        <w:gridCol w:w="535"/>
        <w:gridCol w:w="1166"/>
        <w:gridCol w:w="257"/>
        <w:gridCol w:w="877"/>
        <w:gridCol w:w="546"/>
        <w:gridCol w:w="21"/>
        <w:gridCol w:w="1402"/>
        <w:gridCol w:w="297"/>
        <w:gridCol w:w="853"/>
        <w:gridCol w:w="273"/>
        <w:gridCol w:w="1426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2" w:hRule="exact"/>
        </w:trPr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2" w:hRule="exact"/>
        </w:trPr>
        <w:tc>
          <w:tcPr>
            <w:tcW w:w="1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8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6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联系方式(手机)</w:t>
            </w: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125" w:hRule="atLeast"/>
        </w:trPr>
        <w:tc>
          <w:tcPr>
            <w:tcW w:w="32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天内是否有疫情中高风险等级地区旅居史？</w:t>
            </w:r>
          </w:p>
        </w:tc>
        <w:tc>
          <w:tcPr>
            <w:tcW w:w="170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天内有否发热、咳嗽、呼吸不畅等症状</w:t>
            </w:r>
          </w:p>
        </w:tc>
        <w:tc>
          <w:tcPr>
            <w:tcW w:w="1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40" w:hRule="atLeast"/>
        </w:trPr>
        <w:tc>
          <w:tcPr>
            <w:tcW w:w="921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体温记录（资格审查前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6月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6月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7月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6月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6月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7月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6月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29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7月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6月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7月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6月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7月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pStyle w:val="2"/>
        <w:spacing w:before="156" w:beforeLines="50" w:line="400" w:lineRule="exact"/>
        <w:ind w:left="0" w:firstLine="560" w:firstLineChars="200"/>
        <w:rPr>
          <w:rFonts w:ascii="仿宋_GB2312"/>
          <w:sz w:val="28"/>
        </w:rPr>
      </w:pPr>
      <w:r>
        <w:rPr>
          <w:rFonts w:hint="eastAsia" w:ascii="仿宋_GB2312"/>
          <w:sz w:val="28"/>
        </w:rPr>
        <w:t>本人已认真阅读并了解施秉县2</w:t>
      </w:r>
      <w:r>
        <w:rPr>
          <w:rFonts w:ascii="仿宋_GB2312"/>
          <w:sz w:val="28"/>
        </w:rPr>
        <w:t>022</w:t>
      </w:r>
      <w:r>
        <w:rPr>
          <w:rFonts w:hint="eastAsia" w:ascii="仿宋_GB2312"/>
          <w:sz w:val="28"/>
        </w:rPr>
        <w:t>年“特岗计划”招聘网上报名、资格审查、笔试、面试、体检等各项规定以及对各种违规行为的认定与处理办法。现郑重承诺：</w:t>
      </w:r>
    </w:p>
    <w:p>
      <w:pPr>
        <w:pStyle w:val="2"/>
        <w:spacing w:line="400" w:lineRule="exact"/>
        <w:ind w:left="0" w:firstLine="560" w:firstLineChars="200"/>
        <w:rPr>
          <w:rFonts w:ascii="仿宋_GB2312"/>
          <w:sz w:val="28"/>
        </w:rPr>
      </w:pPr>
      <w:r>
        <w:rPr>
          <w:rFonts w:hint="eastAsia" w:ascii="仿宋_GB2312"/>
          <w:sz w:val="28"/>
        </w:rPr>
        <w:t>1.我所提供的本人信息和证明材料客观、真实、准确；</w:t>
      </w:r>
    </w:p>
    <w:p>
      <w:pPr>
        <w:pStyle w:val="2"/>
        <w:spacing w:line="400" w:lineRule="exact"/>
        <w:ind w:left="0" w:firstLine="560" w:firstLineChars="200"/>
        <w:rPr>
          <w:rFonts w:ascii="仿宋_GB2312"/>
          <w:sz w:val="28"/>
        </w:rPr>
      </w:pPr>
      <w:r>
        <w:rPr>
          <w:rFonts w:hint="eastAsia" w:ascii="仿宋_GB2312"/>
          <w:sz w:val="28"/>
        </w:rPr>
        <w:t>2.我愿意遵守“特岗计划”招聘工作防疫要求，考前14天起进行体温测量、记录并进行健康状况监测，承诺不聚餐、不聚会，避免不必要外出。如实申报旅居史、接触史、健康状况，对健康信息真实性负责，考试期间如出现身体不适，我将主动向工作人员报告；</w:t>
      </w:r>
    </w:p>
    <w:p>
      <w:pPr>
        <w:pStyle w:val="2"/>
        <w:spacing w:line="400" w:lineRule="exact"/>
        <w:ind w:left="0" w:firstLine="560" w:firstLineChars="200"/>
        <w:rPr>
          <w:rFonts w:ascii="仿宋_GB2312"/>
          <w:sz w:val="28"/>
        </w:rPr>
      </w:pPr>
      <w:r>
        <w:rPr>
          <w:rFonts w:hint="eastAsia" w:ascii="仿宋_GB2312"/>
          <w:sz w:val="28"/>
        </w:rPr>
        <w:t>3.我承诺在考试中遵守考试规定和考试纪律，履行考试义务；</w:t>
      </w:r>
    </w:p>
    <w:p>
      <w:pPr>
        <w:pStyle w:val="2"/>
        <w:spacing w:line="400" w:lineRule="exact"/>
        <w:ind w:left="0" w:firstLine="560" w:firstLineChars="200"/>
        <w:rPr>
          <w:rFonts w:ascii="仿宋_GB2312"/>
          <w:sz w:val="28"/>
        </w:rPr>
      </w:pPr>
      <w:r>
        <w:rPr>
          <w:rFonts w:hint="eastAsia" w:ascii="仿宋_GB2312"/>
          <w:sz w:val="28"/>
        </w:rPr>
        <w:t>4.我承诺不携带任何违规物品进入考场，自愿接受反作弊器的检测；</w:t>
      </w:r>
    </w:p>
    <w:p>
      <w:pPr>
        <w:pStyle w:val="2"/>
        <w:spacing w:line="400" w:lineRule="exact"/>
        <w:ind w:left="0" w:firstLine="560" w:firstLineChars="200"/>
        <w:rPr>
          <w:rFonts w:ascii="仿宋_GB2312"/>
          <w:sz w:val="28"/>
        </w:rPr>
      </w:pPr>
      <w:r>
        <w:rPr>
          <w:rFonts w:hint="eastAsia" w:ascii="仿宋_GB2312"/>
          <w:sz w:val="28"/>
        </w:rPr>
        <w:t>5.我若提供虚假信息材料和在考试中有违规、违纪或违法行为，愿接受处理并承担一切后果。</w:t>
      </w:r>
    </w:p>
    <w:p>
      <w:pPr>
        <w:pStyle w:val="2"/>
        <w:spacing w:line="600" w:lineRule="exact"/>
        <w:ind w:left="0" w:firstLine="560" w:firstLineChars="200"/>
        <w:rPr>
          <w:rFonts w:ascii="仿宋_GB2312"/>
          <w:sz w:val="28"/>
        </w:rPr>
      </w:pPr>
      <w:r>
        <w:rPr>
          <w:rFonts w:hint="eastAsia" w:ascii="仿宋_GB2312"/>
          <w:sz w:val="28"/>
        </w:rPr>
        <w:t xml:space="preserve">考生签字：                身份证号：                         </w:t>
      </w:r>
    </w:p>
    <w:p>
      <w:pPr>
        <w:pStyle w:val="2"/>
        <w:spacing w:line="600" w:lineRule="exact"/>
        <w:ind w:left="0" w:firstLine="4536" w:firstLineChars="1620"/>
        <w:rPr>
          <w:rFonts w:ascii="仿宋_GB2312"/>
          <w:sz w:val="28"/>
        </w:rPr>
      </w:pPr>
      <w:r>
        <w:rPr>
          <w:rFonts w:hint="eastAsia" w:ascii="仿宋_GB2312"/>
          <w:sz w:val="28"/>
        </w:rPr>
        <w:t>2022年</w:t>
      </w:r>
      <w:r>
        <w:rPr>
          <w:rFonts w:ascii="仿宋_GB2312"/>
          <w:sz w:val="28"/>
        </w:rPr>
        <w:t xml:space="preserve">   </w:t>
      </w:r>
      <w:r>
        <w:rPr>
          <w:rFonts w:hint="eastAsia" w:ascii="仿宋_GB2312"/>
          <w:sz w:val="28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mI2MDc1ZGM1NDZhYTA1YzRlNjJmODk5MDUwZWUifQ=="/>
  </w:docVars>
  <w:rsids>
    <w:rsidRoot w:val="66E86916"/>
    <w:rsid w:val="000561BE"/>
    <w:rsid w:val="0020417A"/>
    <w:rsid w:val="002206F3"/>
    <w:rsid w:val="0026171D"/>
    <w:rsid w:val="004973CF"/>
    <w:rsid w:val="00890610"/>
    <w:rsid w:val="00B2736C"/>
    <w:rsid w:val="00BD3B79"/>
    <w:rsid w:val="00C03D37"/>
    <w:rsid w:val="00C0403C"/>
    <w:rsid w:val="00C101F4"/>
    <w:rsid w:val="00D37CA3"/>
    <w:rsid w:val="00DB08E1"/>
    <w:rsid w:val="048C30E3"/>
    <w:rsid w:val="065358D0"/>
    <w:rsid w:val="132A4C90"/>
    <w:rsid w:val="17CB2B56"/>
    <w:rsid w:val="1E3E4419"/>
    <w:rsid w:val="226579B0"/>
    <w:rsid w:val="23962819"/>
    <w:rsid w:val="281556C0"/>
    <w:rsid w:val="282139E0"/>
    <w:rsid w:val="2FAB02C2"/>
    <w:rsid w:val="39E55CF1"/>
    <w:rsid w:val="45D56C87"/>
    <w:rsid w:val="550860B2"/>
    <w:rsid w:val="58800458"/>
    <w:rsid w:val="66E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3"/>
    <w:qFormat/>
    <w:uiPriority w:val="0"/>
    <w:pPr>
      <w:shd w:val="clear" w:color="auto" w:fill="FFFFFF"/>
      <w:spacing w:line="360" w:lineRule="atLeast"/>
      <w:jc w:val="left"/>
    </w:pPr>
    <w:rPr>
      <w:szCs w:val="32"/>
    </w:rPr>
  </w:style>
  <w:style w:type="paragraph" w:customStyle="1" w:styleId="3">
    <w:name w:val="正文 New New New New New New New New New New New New New New New"/>
    <w:next w:val="2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仿宋_GB2312" w:hAnsi="仿宋_GB2312"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仿宋_GB2312" w:hAnsi="仿宋_GB2312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497</Words>
  <Characters>524</Characters>
  <Lines>1</Lines>
  <Paragraphs>1</Paragraphs>
  <TotalTime>28</TotalTime>
  <ScaleCrop>false</ScaleCrop>
  <LinksUpToDate>false</LinksUpToDate>
  <CharactersWithSpaces>575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2022-06-02T02:46:00Z</dcterms:created>
  <dc:creator>Administrator</dc:creator>
  <cp:lastModifiedBy>  פ .  顔 ބº</cp:lastModifiedBy>
  <cp:lastPrinted>2022-06-02T07:39:00Z</cp:lastPrinted>
  <dcterms:modified xsi:type="dcterms:W3CDTF">2022-07-07T01:49:45Z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3BE8B51A339249A5855373388F492AB4</vt:lpwstr>
  </property>
</Properties>
</file>