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textAlignment w:val="center"/>
        <w:rPr>
          <w:rFonts w:hint="default" w:ascii="Times New Roman" w:hAnsi="Times New Roman" w:eastAsia="方正黑体简体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方正黑体简体" w:cs="Times New Roman"/>
          <w:b/>
          <w:color w:val="000000"/>
          <w:sz w:val="28"/>
          <w:szCs w:val="28"/>
        </w:rPr>
        <w:t>附件1</w:t>
      </w:r>
    </w:p>
    <w:p>
      <w:pPr>
        <w:snapToGrid w:val="0"/>
        <w:spacing w:line="460" w:lineRule="exact"/>
        <w:jc w:val="center"/>
        <w:rPr>
          <w:rFonts w:hint="default" w:ascii="Times New Roman" w:hAnsi="Times New Roman" w:eastAsia="方正小标宋简体" w:cs="Times New Roman"/>
          <w:b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/>
          <w:sz w:val="28"/>
          <w:szCs w:val="28"/>
        </w:rPr>
        <w:t>四川省南充升钟水利工程建设管理局202</w:t>
      </w:r>
      <w:r>
        <w:rPr>
          <w:rFonts w:hint="eastAsia" w:ascii="Times New Roman" w:hAnsi="Times New Roman" w:eastAsia="方正小标宋简体" w:cs="Times New Roman"/>
          <w:b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sz w:val="28"/>
          <w:szCs w:val="28"/>
        </w:rPr>
        <w:t>年公开考调工作人员岗位和条件要求一览表</w:t>
      </w:r>
    </w:p>
    <w:tbl>
      <w:tblPr>
        <w:tblStyle w:val="4"/>
        <w:tblW w:w="150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195"/>
        <w:gridCol w:w="851"/>
        <w:gridCol w:w="919"/>
        <w:gridCol w:w="882"/>
        <w:gridCol w:w="2617"/>
        <w:gridCol w:w="1275"/>
        <w:gridCol w:w="3116"/>
        <w:gridCol w:w="1420"/>
        <w:gridCol w:w="1306"/>
        <w:gridCol w:w="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考调单位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考调     人数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考调对象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及范围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学历        (学位)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专业条件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考试科目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及顺序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四川省南充升钟水利工程建设管理局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方正仿宋_GBK" w:cs="Times New Roman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8"/>
                <w:szCs w:val="28"/>
                <w:lang w:val="en-US" w:eastAsia="zh-CN"/>
              </w:rPr>
              <w:t>专业技术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水环境保护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46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面向全省机关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（含参公管理单位）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，全额拨款、差额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拨款事业单位在编在岗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且在本级机关事业单位工作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满2年的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事业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干部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或具有公务员（参公管理人员）身份的人员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  <w:t>2.见公告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大学本科                     及以上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环境工程、环境生态工程、水质科学与技术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default" w:ascii="方正书宋_GBK" w:hAnsi="方正书宋_GBK" w:eastAsia="方正书宋_GBK" w:cs="方正书宋_GBK"/>
                <w:b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环境工程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35周岁及以下（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198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7月21日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及以后出生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1、笔试</w:t>
            </w:r>
          </w:p>
          <w:p>
            <w:pPr>
              <w:widowControl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2、面试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460" w:lineRule="exact"/>
        <w:jc w:val="left"/>
        <w:textAlignment w:val="center"/>
        <w:rPr>
          <w:rFonts w:hint="default" w:ascii="Times New Roman" w:hAnsi="Times New Roman" w:eastAsia="方正黑体简体" w:cs="Times New Roman"/>
          <w:b/>
          <w:color w:val="000000"/>
          <w:sz w:val="28"/>
          <w:szCs w:val="28"/>
        </w:rPr>
      </w:pPr>
    </w:p>
    <w:p>
      <w:pPr>
        <w:widowControl/>
        <w:spacing w:line="460" w:lineRule="exact"/>
        <w:jc w:val="left"/>
        <w:textAlignment w:val="center"/>
        <w:rPr>
          <w:rFonts w:hint="default" w:ascii="Times New Roman" w:hAnsi="Times New Roman" w:eastAsia="方正黑体简体" w:cs="Times New Roman"/>
          <w:b/>
          <w:color w:val="000000"/>
          <w:sz w:val="28"/>
          <w:szCs w:val="28"/>
        </w:rPr>
      </w:pPr>
    </w:p>
    <w:p>
      <w:pPr>
        <w:widowControl/>
        <w:spacing w:line="460" w:lineRule="exact"/>
        <w:jc w:val="left"/>
        <w:textAlignment w:val="center"/>
        <w:rPr>
          <w:rFonts w:hint="default" w:ascii="Times New Roman" w:hAnsi="Times New Roman" w:eastAsia="方正黑体简体" w:cs="Times New Roman"/>
          <w:b/>
          <w:color w:val="000000"/>
          <w:sz w:val="28"/>
          <w:szCs w:val="28"/>
        </w:rPr>
      </w:pPr>
    </w:p>
    <w:p>
      <w:pPr>
        <w:widowControl/>
        <w:spacing w:line="460" w:lineRule="exact"/>
        <w:jc w:val="left"/>
        <w:textAlignment w:val="center"/>
        <w:rPr>
          <w:rFonts w:hint="default" w:ascii="Times New Roman" w:hAnsi="Times New Roman" w:eastAsia="方正黑体简体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b/>
          <w:color w:val="000000"/>
          <w:sz w:val="28"/>
          <w:szCs w:val="28"/>
        </w:rPr>
        <w:t>附件2</w:t>
      </w:r>
    </w:p>
    <w:p>
      <w:pPr>
        <w:snapToGrid w:val="0"/>
        <w:spacing w:line="460" w:lineRule="exact"/>
        <w:jc w:val="center"/>
        <w:rPr>
          <w:rFonts w:hint="default" w:ascii="Times New Roman" w:hAnsi="Times New Roman" w:eastAsia="方正小标宋_GBK" w:cs="Times New Roman"/>
          <w:sz w:val="28"/>
          <w:szCs w:val="28"/>
        </w:rPr>
      </w:pPr>
    </w:p>
    <w:p>
      <w:pPr>
        <w:snapToGrid w:val="0"/>
        <w:spacing w:line="460" w:lineRule="exact"/>
        <w:jc w:val="center"/>
        <w:rPr>
          <w:rFonts w:hint="default" w:ascii="Times New Roman" w:hAnsi="Times New Roman" w:eastAsia="方正小标宋简体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/>
          <w:bCs/>
          <w:sz w:val="28"/>
          <w:szCs w:val="28"/>
        </w:rPr>
        <w:t>四川省南充升钟水利工程建设管理局</w:t>
      </w:r>
      <w:r>
        <w:rPr>
          <w:rFonts w:hint="default" w:ascii="Times New Roman" w:hAnsi="Times New Roman" w:eastAsia="方正小标宋简体" w:cs="Times New Roman"/>
          <w:b/>
          <w:sz w:val="28"/>
          <w:szCs w:val="28"/>
        </w:rPr>
        <w:t>202</w:t>
      </w:r>
      <w:r>
        <w:rPr>
          <w:rFonts w:hint="eastAsia" w:ascii="Times New Roman" w:hAnsi="Times New Roman" w:eastAsia="方正小标宋简体" w:cs="Times New Roman"/>
          <w:b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sz w:val="28"/>
          <w:szCs w:val="28"/>
        </w:rPr>
        <w:t>年公开考调事业单位基本情况一览表</w:t>
      </w:r>
    </w:p>
    <w:tbl>
      <w:tblPr>
        <w:tblStyle w:val="4"/>
        <w:tblW w:w="13096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537"/>
        <w:gridCol w:w="1403"/>
        <w:gridCol w:w="2277"/>
        <w:gridCol w:w="63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3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2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3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8"/>
                <w:szCs w:val="28"/>
              </w:rPr>
              <w:t>主要职能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四川省南充升钟水利工程建设管理局</w:t>
            </w:r>
          </w:p>
        </w:tc>
        <w:tc>
          <w:tcPr>
            <w:tcW w:w="153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公益二类                           事业单位</w:t>
            </w:r>
          </w:p>
        </w:tc>
        <w:tc>
          <w:tcPr>
            <w:tcW w:w="1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南充市顺庆区大祥街169号</w:t>
            </w:r>
          </w:p>
        </w:tc>
        <w:tc>
          <w:tcPr>
            <w:tcW w:w="22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0817—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2727352</w:t>
            </w:r>
          </w:p>
        </w:tc>
        <w:tc>
          <w:tcPr>
            <w:tcW w:w="63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水利工程建设和管理</w:t>
            </w:r>
          </w:p>
        </w:tc>
      </w:tr>
    </w:tbl>
    <w:p>
      <w:pPr>
        <w:spacing w:line="460" w:lineRule="exact"/>
        <w:rPr>
          <w:rFonts w:hint="default" w:ascii="Times New Roman" w:hAnsi="Times New Roman" w:eastAsia="方正仿宋简体" w:cs="Times New Roman"/>
          <w:b/>
          <w:color w:val="000000"/>
          <w:sz w:val="28"/>
          <w:szCs w:val="28"/>
        </w:rPr>
        <w:sectPr>
          <w:pgSz w:w="16840" w:h="11907" w:orient="landscape"/>
          <w:pgMar w:top="1531" w:right="2098" w:bottom="1531" w:left="1985" w:header="851" w:footer="1588" w:gutter="0"/>
          <w:cols w:space="720" w:num="1"/>
          <w:docGrid w:type="linesAndChars" w:linePitch="597" w:charSpace="-849"/>
        </w:sectPr>
      </w:pPr>
    </w:p>
    <w:p>
      <w:pPr>
        <w:widowControl/>
        <w:spacing w:line="460" w:lineRule="exact"/>
        <w:jc w:val="left"/>
        <w:textAlignment w:val="center"/>
        <w:rPr>
          <w:rFonts w:hint="default" w:ascii="Times New Roman" w:hAnsi="Times New Roman" w:eastAsia="方正黑体简体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方正黑体简体" w:cs="Times New Roman"/>
          <w:b/>
          <w:color w:val="000000"/>
          <w:sz w:val="28"/>
          <w:szCs w:val="28"/>
        </w:rPr>
        <w:t>附件3</w:t>
      </w:r>
    </w:p>
    <w:p>
      <w:pPr>
        <w:snapToGrid w:val="0"/>
        <w:spacing w:line="460" w:lineRule="exact"/>
        <w:jc w:val="center"/>
        <w:rPr>
          <w:rFonts w:hint="default" w:ascii="Times New Roman" w:hAnsi="Times New Roman" w:eastAsia="方正小标宋简体" w:cs="Times New Roman"/>
          <w:b/>
          <w:bCs/>
          <w:w w:val="95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/>
          <w:bCs/>
          <w:w w:val="95"/>
          <w:sz w:val="28"/>
          <w:szCs w:val="28"/>
        </w:rPr>
        <w:t>四川省南充升钟水利工程建设管理局202</w:t>
      </w:r>
      <w:r>
        <w:rPr>
          <w:rFonts w:hint="eastAsia" w:ascii="Times New Roman" w:hAnsi="Times New Roman" w:eastAsia="方正小标宋简体" w:cs="Times New Roman"/>
          <w:b/>
          <w:bCs/>
          <w:w w:val="95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w w:val="95"/>
          <w:sz w:val="28"/>
          <w:szCs w:val="28"/>
        </w:rPr>
        <w:t>年公开考调工作人员报名表</w:t>
      </w:r>
    </w:p>
    <w:tbl>
      <w:tblPr>
        <w:tblStyle w:val="4"/>
        <w:tblW w:w="96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出生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照 片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健康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状况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政治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参工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现级别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全日制教育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在职教育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现工作单位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联系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报考单位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身份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证号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个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人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</w:rPr>
              <w:t>（从接受大专及以上教育经历开始填写）</w:t>
            </w:r>
          </w:p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奖惩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近两年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年度考核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政治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面貌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是否有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所在单位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 xml:space="preserve">               （盖章）      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干部管理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 xml:space="preserve">              （盖章）      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资格审查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 xml:space="preserve">            审查人：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 xml:space="preserve">                 年    月   日</w:t>
            </w:r>
          </w:p>
        </w:tc>
      </w:tr>
    </w:tbl>
    <w:p>
      <w:pPr>
        <w:autoSpaceDN w:val="0"/>
        <w:spacing w:line="460" w:lineRule="exac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590" w:lineRule="exact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附件4</w:t>
      </w:r>
    </w:p>
    <w:p>
      <w:pPr>
        <w:spacing w:line="590" w:lineRule="exact"/>
        <w:rPr>
          <w:rFonts w:eastAsia="方正小标宋简体"/>
          <w:bCs/>
          <w:kern w:val="0"/>
          <w:sz w:val="36"/>
          <w:szCs w:val="36"/>
        </w:rPr>
      </w:pPr>
    </w:p>
    <w:p>
      <w:pPr>
        <w:spacing w:line="590" w:lineRule="exact"/>
        <w:ind w:right="-649" w:rightChars="-309"/>
        <w:jc w:val="center"/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</w:rPr>
        <w:t>个人承诺书</w:t>
      </w:r>
    </w:p>
    <w:p>
      <w:pPr>
        <w:spacing w:line="590" w:lineRule="exact"/>
        <w:rPr>
          <w:rFonts w:eastAsia="仿宋_GB2312"/>
          <w:bCs/>
          <w:kern w:val="0"/>
          <w:szCs w:val="32"/>
        </w:rPr>
      </w:pPr>
    </w:p>
    <w:p>
      <w:pPr>
        <w:spacing w:line="590" w:lineRule="exact"/>
        <w:ind w:firstLine="720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本人XXX（性别、身份证号码），现工作单位及职务（岗位）。本人自愿参加</w:t>
      </w:r>
      <w:r>
        <w:rPr>
          <w:rFonts w:eastAsia="方正仿宋简体"/>
          <w:b/>
          <w:sz w:val="32"/>
          <w:szCs w:val="32"/>
        </w:rPr>
        <w:t>四川省南充升钟水利工程建设管理局</w:t>
      </w:r>
      <w:r>
        <w:rPr>
          <w:rFonts w:eastAsia="方正仿宋_GBK"/>
          <w:b/>
          <w:bCs/>
          <w:kern w:val="0"/>
          <w:sz w:val="32"/>
          <w:szCs w:val="32"/>
        </w:rPr>
        <w:t>2022年公开考调。如果考调调入，本人郑重承诺：愿放弃已取得的岗位（职务）级别，按</w:t>
      </w:r>
      <w:r>
        <w:rPr>
          <w:rFonts w:eastAsia="方正仿宋简体"/>
          <w:b/>
          <w:sz w:val="32"/>
          <w:szCs w:val="32"/>
        </w:rPr>
        <w:t>四川省南充升钟水利工程建设管理局</w:t>
      </w:r>
      <w:r>
        <w:rPr>
          <w:rFonts w:eastAsia="方正仿宋_GBK"/>
          <w:b/>
          <w:bCs/>
          <w:kern w:val="0"/>
          <w:sz w:val="32"/>
          <w:szCs w:val="32"/>
        </w:rPr>
        <w:t>岗位设置实际情况重新确认岗位级别。</w:t>
      </w:r>
    </w:p>
    <w:p>
      <w:pPr>
        <w:spacing w:line="590" w:lineRule="exact"/>
        <w:ind w:firstLine="63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特此承诺。</w:t>
      </w:r>
    </w:p>
    <w:p>
      <w:pPr>
        <w:spacing w:line="590" w:lineRule="exact"/>
        <w:rPr>
          <w:rFonts w:eastAsia="方正仿宋_GBK"/>
          <w:b/>
          <w:bCs/>
          <w:kern w:val="0"/>
          <w:sz w:val="32"/>
          <w:szCs w:val="32"/>
        </w:rPr>
      </w:pPr>
    </w:p>
    <w:p>
      <w:pPr>
        <w:spacing w:line="590" w:lineRule="exact"/>
        <w:ind w:firstLine="639" w:firstLineChars="199"/>
        <w:rPr>
          <w:rFonts w:eastAsia="方正仿宋_GBK"/>
          <w:b/>
          <w:bCs/>
          <w:kern w:val="0"/>
          <w:sz w:val="32"/>
          <w:szCs w:val="32"/>
        </w:rPr>
      </w:pPr>
    </w:p>
    <w:p>
      <w:pPr>
        <w:spacing w:line="590" w:lineRule="exact"/>
        <w:ind w:firstLine="63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 xml:space="preserve">                                承诺人：</w:t>
      </w:r>
    </w:p>
    <w:p>
      <w:pPr>
        <w:spacing w:line="590" w:lineRule="exact"/>
        <w:ind w:firstLine="63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 xml:space="preserve">                                时  间：</w:t>
      </w:r>
    </w:p>
    <w:p>
      <w:pPr>
        <w:spacing w:line="59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br w:type="page"/>
      </w:r>
      <w:r>
        <w:rPr>
          <w:rFonts w:eastAsia="黑体"/>
          <w:b/>
          <w:bCs/>
          <w:sz w:val="32"/>
          <w:szCs w:val="32"/>
        </w:rPr>
        <w:t xml:space="preserve">附件5 </w:t>
      </w:r>
    </w:p>
    <w:p>
      <w:pPr>
        <w:spacing w:line="590" w:lineRule="exact"/>
        <w:rPr>
          <w:rFonts w:eastAsia="方正小标宋简体"/>
          <w:bCs/>
          <w:kern w:val="0"/>
          <w:szCs w:val="32"/>
        </w:rPr>
      </w:pPr>
    </w:p>
    <w:p>
      <w:pPr>
        <w:spacing w:line="590" w:lineRule="exact"/>
        <w:ind w:right="-649" w:rightChars="-309"/>
        <w:jc w:val="center"/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</w:rPr>
        <w:t>四川省南充升钟水利工程建设管理局</w:t>
      </w:r>
    </w:p>
    <w:p>
      <w:pPr>
        <w:spacing w:line="590" w:lineRule="exact"/>
        <w:ind w:right="-649" w:rightChars="-309"/>
        <w:jc w:val="center"/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</w:rPr>
        <w:t>2022年公开考调工作人员笔试期间考生</w:t>
      </w:r>
    </w:p>
    <w:p>
      <w:pPr>
        <w:spacing w:line="590" w:lineRule="exact"/>
        <w:ind w:right="-649" w:rightChars="-309"/>
        <w:jc w:val="center"/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</w:rPr>
        <w:t>疫情防控事项</w:t>
      </w:r>
    </w:p>
    <w:p>
      <w:pPr>
        <w:spacing w:line="590" w:lineRule="exact"/>
        <w:ind w:firstLine="420" w:firstLineChars="200"/>
        <w:rPr>
          <w:rFonts w:eastAsia="仿宋_GB2312"/>
          <w:bCs/>
          <w:szCs w:val="44"/>
        </w:rPr>
      </w:pPr>
    </w:p>
    <w:p>
      <w:pPr>
        <w:spacing w:line="590" w:lineRule="exact"/>
        <w:ind w:firstLine="63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一、请广大考生务必做好自我健康管理，通过微信小程序“国家政务服务平台”或“天府健康通”申领本人防疫健康码，并持续关注健康码状态。</w:t>
      </w:r>
    </w:p>
    <w:p>
      <w:pPr>
        <w:spacing w:line="590" w:lineRule="exact"/>
        <w:ind w:firstLine="63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二、考生赴考时如乘坐公共交通工具，需要全程佩戴口罩，可佩戴一次性手套，并做好手部卫生，同时注意社交距离。</w:t>
      </w:r>
    </w:p>
    <w:p>
      <w:pPr>
        <w:spacing w:line="590" w:lineRule="exact"/>
        <w:ind w:firstLine="63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三、考试前，考生应至少提前半小时到达笔试考点。考生排队进入考点时，应当主动出示本人防疫健康码、行程码及提供48小时内核酸检测阴性证明，并按要求主动接受体温测量。经现场测量体温正常（＜37.3</w:t>
      </w:r>
      <w:r>
        <w:rPr>
          <w:rFonts w:ascii="宋体"/>
          <w:b/>
          <w:bCs/>
          <w:kern w:val="0"/>
          <w:sz w:val="32"/>
          <w:szCs w:val="32"/>
        </w:rPr>
        <w:t>℃</w:t>
      </w:r>
      <w:r>
        <w:rPr>
          <w:rFonts w:eastAsia="方正仿宋_GBK"/>
          <w:b/>
          <w:bCs/>
          <w:kern w:val="0"/>
          <w:sz w:val="32"/>
          <w:szCs w:val="32"/>
        </w:rPr>
        <w:t>）且无咳嗽等呼吸道异常症状者方可进入考点；经现场确认有体温异常或呼吸道异常症状者，不再参加此次考试，应配合到定点收治医院发热门诊就诊，视为考生主动放弃笔试资格。</w:t>
      </w:r>
    </w:p>
    <w:p>
      <w:pPr>
        <w:spacing w:line="590" w:lineRule="exact"/>
        <w:ind w:firstLine="63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四、来自国内疫情中高风险地区的考生以及与确诊、疑似病例或无症状感染者有密切接触史的考生，应按照疫情防控有关规定，自觉接受隔离观察、健康管理和核酸检测，并不再参加考试，视为主动放弃笔试资格。</w:t>
      </w:r>
    </w:p>
    <w:p>
      <w:pPr>
        <w:spacing w:line="590" w:lineRule="exact"/>
        <w:ind w:firstLine="63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五、考生如因有相关旅居史、密切接触史等流行病学史被集中隔离，笔试当天无法到达考点的，视为主动放弃笔试资格。仍处于治疗期或出院观察期，以及其他个人原因无法参加笔试的考生，视为主动放弃笔试资格。</w:t>
      </w:r>
    </w:p>
    <w:p>
      <w:pPr>
        <w:spacing w:line="590" w:lineRule="exact"/>
        <w:ind w:firstLine="63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六、请考生注意个人防护，自备一次性医用口罩，除核验身份时按要求及时摘戴口罩外，进出笔试考点、参加笔试应当全程佩戴口罩。</w:t>
      </w:r>
    </w:p>
    <w:p>
      <w:pPr>
        <w:spacing w:line="590" w:lineRule="exact"/>
        <w:ind w:firstLine="63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七、考试期间，考生要自觉遵守考场秩序，与其他考生保持安全距离，服从现场工作人员安排，考试结束后按规定有序离场。</w:t>
      </w:r>
    </w:p>
    <w:p>
      <w:r>
        <w:rPr>
          <w:rFonts w:eastAsia="方正仿宋_GBK"/>
          <w:b/>
          <w:bCs/>
          <w:kern w:val="0"/>
          <w:sz w:val="32"/>
          <w:szCs w:val="32"/>
        </w:rPr>
        <w:t>八、凡隐瞒或谎报旅居史、接触史、健康状况等疫情防控重点信息，不配合工作人员进行防疫检测、询问等造成不良后果的，取消考试资格，终止考试；如有违法情况，将依法追究法律责任。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pStyle w:val="2"/>
        <w:rPr>
          <w:rFonts w:hint="default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7F2E40"/>
    <w:rsid w:val="BE7F2E40"/>
    <w:rsid w:val="D7EFC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2022-07-06T17:15:00Z</dcterms:created>
  <dc:creator>user</dc:creator>
  <cp:lastModifiedBy>user</cp:lastModifiedBy>
  <dcterms:modified xsi:type="dcterms:W3CDTF">2022-07-06T17:16:38Z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