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37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防城港市</w:t>
            </w: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  <w:lang w:eastAsia="zh-CN"/>
              </w:rPr>
              <w:t>上思县退役军人事务局</w:t>
            </w:r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编制外</w:t>
            </w:r>
          </w:p>
          <w:p>
            <w:pPr>
              <w:widowControl/>
              <w:spacing w:line="560" w:lineRule="exact"/>
              <w:jc w:val="center"/>
              <w:rPr>
                <w:rFonts w:ascii="黑体" w:hAnsi="黑体" w:eastAsia="黑体" w:cs="仿宋_GB2312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仿宋_GB2312"/>
                <w:kern w:val="0"/>
                <w:sz w:val="44"/>
                <w:szCs w:val="44"/>
              </w:rPr>
              <w:t>工作人员应聘报名表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相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kern w:val="0"/>
              </w:rPr>
            </w:pPr>
            <w:r>
              <w:rPr>
                <w:rFonts w:hint="eastAsia" w:ascii="仿宋" w:hAnsi="仿宋" w:eastAsia="仿宋"/>
                <w:kern w:val="0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入党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团</w:t>
            </w:r>
            <w:r>
              <w:rPr>
                <w:rFonts w:ascii="仿宋" w:hAnsi="仿宋" w:eastAsia="仿宋" w:cs="宋体"/>
                <w:bCs/>
                <w:kern w:val="0"/>
                <w:sz w:val="24"/>
              </w:rPr>
              <w:t>)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left="360" w:hanging="360" w:hangingChars="1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TE5NmQyMWU3ZWU1Y2UyOGVkMmJkN2VjMTdiNDkifQ=="/>
  </w:docVars>
  <w:rsids>
    <w:rsidRoot w:val="4BE15319"/>
    <w:rsid w:val="391E5410"/>
    <w:rsid w:val="4BE15319"/>
    <w:rsid w:val="7AB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2</TotalTime>
  <ScaleCrop>false</ScaleCrop>
  <LinksUpToDate>false</LinksUpToDate>
  <CharactersWithSpaces>173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2021-05-25T08:17:00Z</dcterms:created>
  <dc:creator>-沸</dc:creator>
  <cp:lastModifiedBy>肖</cp:lastModifiedBy>
  <dcterms:modified xsi:type="dcterms:W3CDTF">2022-06-24T02:07:07Z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962F743C761A49B1B625F6C94833C3E2</vt:lpwstr>
  </property>
</Properties>
</file>