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szCs w:val="21"/>
        </w:rPr>
      </w:pPr>
      <w:r>
        <w:rPr>
          <w:rFonts w:hint="eastAsia" w:ascii="宋体" w:hAnsi="宋体"/>
          <w:sz w:val="32"/>
          <w:szCs w:val="32"/>
        </w:rPr>
        <w:t>附件3</w:t>
      </w:r>
      <w:r>
        <w:rPr>
          <w:rFonts w:hint="eastAsia" w:ascii="宋体" w:hAnsi="宋体"/>
          <w:szCs w:val="21"/>
        </w:rPr>
        <w:t>（本方案仅供参考。疫情防控方案应根据市防控指挥部要求及时变更。）</w:t>
      </w:r>
    </w:p>
    <w:p>
      <w:pPr>
        <w:spacing w:line="600" w:lineRule="exact"/>
        <w:jc w:val="center"/>
        <w:rPr>
          <w:rFonts w:ascii="宋体" w:hAnsi="宋体"/>
          <w:b/>
          <w:sz w:val="44"/>
          <w:szCs w:val="44"/>
        </w:rPr>
      </w:pPr>
    </w:p>
    <w:p>
      <w:pPr>
        <w:spacing w:line="600" w:lineRule="exact"/>
        <w:jc w:val="center"/>
        <w:rPr>
          <w:rFonts w:hint="eastAsia" w:ascii="宋体" w:hAnsi="宋体"/>
          <w:b/>
          <w:sz w:val="44"/>
          <w:szCs w:val="44"/>
          <w:lang w:eastAsia="zh-CN"/>
        </w:rPr>
      </w:pPr>
      <w:r>
        <w:rPr>
          <w:rFonts w:hint="eastAsia" w:ascii="宋体" w:hAnsi="宋体"/>
          <w:b/>
          <w:sz w:val="44"/>
          <w:szCs w:val="44"/>
        </w:rPr>
        <w:t>2022年长沙市</w:t>
      </w:r>
      <w:r>
        <w:rPr>
          <w:rFonts w:hint="eastAsia" w:ascii="宋体" w:hAnsi="宋体"/>
          <w:b/>
          <w:sz w:val="44"/>
          <w:szCs w:val="44"/>
          <w:lang w:eastAsia="zh-CN"/>
        </w:rPr>
        <w:t>应急管理综合行政执法支队</w:t>
      </w:r>
    </w:p>
    <w:p>
      <w:pPr>
        <w:spacing w:line="600" w:lineRule="exact"/>
        <w:jc w:val="center"/>
        <w:rPr>
          <w:rFonts w:ascii="宋体" w:hAnsi="宋体"/>
          <w:b/>
          <w:sz w:val="44"/>
          <w:szCs w:val="44"/>
        </w:rPr>
      </w:pPr>
      <w:r>
        <w:rPr>
          <w:rFonts w:hint="eastAsia" w:ascii="宋体" w:hAnsi="宋体"/>
          <w:b/>
          <w:sz w:val="44"/>
          <w:szCs w:val="44"/>
        </w:rPr>
        <w:t>公开</w:t>
      </w:r>
      <w:r>
        <w:rPr>
          <w:rFonts w:hint="eastAsia" w:ascii="宋体" w:hAnsi="宋体"/>
          <w:b/>
          <w:sz w:val="44"/>
          <w:szCs w:val="44"/>
          <w:lang w:eastAsia="zh-CN"/>
        </w:rPr>
        <w:t>选调</w:t>
      </w:r>
      <w:r>
        <w:rPr>
          <w:rFonts w:hint="eastAsia" w:ascii="宋体" w:hAnsi="宋体"/>
          <w:b/>
          <w:sz w:val="44"/>
          <w:szCs w:val="44"/>
        </w:rPr>
        <w:t>工作人员疫情防控方案</w:t>
      </w:r>
    </w:p>
    <w:p>
      <w:pPr>
        <w:spacing w:line="600" w:lineRule="exact"/>
        <w:rPr>
          <w:rFonts w:ascii="宋体" w:hAnsi="宋体"/>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sz w:val="32"/>
          <w:szCs w:val="32"/>
        </w:rPr>
      </w:pPr>
      <w:r>
        <w:rPr>
          <w:rFonts w:hint="eastAsia" w:ascii="黑体" w:eastAsia="黑体"/>
          <w:sz w:val="32"/>
          <w:szCs w:val="32"/>
        </w:rPr>
        <w:t>一、筛查审验方式及结果</w:t>
      </w:r>
    </w:p>
    <w:p>
      <w:pPr>
        <w:spacing w:line="600" w:lineRule="exact"/>
        <w:jc w:val="left"/>
        <w:rPr>
          <w:rFonts w:ascii="仿宋_GB2312" w:eastAsia="仿宋_GB2312"/>
          <w:sz w:val="32"/>
          <w:szCs w:val="32"/>
        </w:rPr>
      </w:pPr>
      <w:r>
        <w:rPr>
          <w:rFonts w:hint="eastAsia" w:ascii="仿宋_GB2312" w:eastAsia="仿宋_GB2312"/>
          <w:sz w:val="32"/>
          <w:szCs w:val="32"/>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sz w:val="32"/>
          <w:szCs w:val="32"/>
        </w:rPr>
        <w:t>考生身份证、</w:t>
      </w:r>
      <w:r>
        <w:rPr>
          <w:rFonts w:hint="eastAsia" w:ascii="仿宋_GB2312" w:eastAsia="仿宋_GB2312"/>
          <w:b/>
          <w:sz w:val="32"/>
          <w:szCs w:val="32"/>
          <w:lang w:eastAsia="zh-CN"/>
        </w:rPr>
        <w:t>准考证，</w:t>
      </w:r>
      <w:r>
        <w:rPr>
          <w:rFonts w:hint="eastAsia" w:ascii="仿宋_GB2312" w:eastAsia="仿宋_GB2312"/>
          <w:b/>
          <w:sz w:val="32"/>
          <w:szCs w:val="32"/>
        </w:rPr>
        <w:t>考前24小时内</w:t>
      </w:r>
      <w:r>
        <w:rPr>
          <w:rFonts w:hint="eastAsia" w:ascii="仿宋_GB2312" w:eastAsia="仿宋_GB2312"/>
          <w:b/>
          <w:sz w:val="32"/>
          <w:szCs w:val="32"/>
          <w:lang w:eastAsia="zh-CN"/>
        </w:rPr>
        <w:t>湖南居民</w:t>
      </w:r>
      <w:r>
        <w:rPr>
          <w:rFonts w:hint="eastAsia" w:ascii="仿宋_GB2312" w:eastAsia="仿宋_GB2312"/>
          <w:b/>
          <w:sz w:val="32"/>
          <w:szCs w:val="32"/>
        </w:rPr>
        <w:t>电子健康码和通信大数据行程卡状态信息、考前48小时</w:t>
      </w:r>
      <w:r>
        <w:rPr>
          <w:rFonts w:hint="eastAsia" w:ascii="仿宋_GB2312" w:eastAsia="仿宋_GB2312"/>
          <w:b/>
          <w:sz w:val="32"/>
          <w:szCs w:val="32"/>
          <w:lang w:eastAsia="zh-CN"/>
        </w:rPr>
        <w:t>湖南省</w:t>
      </w:r>
      <w:r>
        <w:rPr>
          <w:rFonts w:hint="eastAsia" w:ascii="仿宋_GB2312" w:eastAsia="仿宋_GB2312"/>
          <w:b/>
          <w:sz w:val="32"/>
          <w:szCs w:val="32"/>
        </w:rPr>
        <w:t>内新冠肺炎病毒核酸检测报告、《</w:t>
      </w:r>
      <w:r>
        <w:rPr>
          <w:rFonts w:hint="eastAsia" w:ascii="仿宋_GB2312" w:eastAsia="仿宋_GB2312"/>
          <w:b/>
          <w:sz w:val="32"/>
          <w:szCs w:val="32"/>
          <w:lang w:val="en-US" w:eastAsia="zh-CN"/>
        </w:rPr>
        <w:t>2022年</w:t>
      </w:r>
      <w:r>
        <w:rPr>
          <w:rFonts w:hint="eastAsia" w:ascii="仿宋_GB2312" w:eastAsia="仿宋_GB2312"/>
          <w:b/>
          <w:sz w:val="32"/>
          <w:szCs w:val="32"/>
        </w:rPr>
        <w:t>长沙市</w:t>
      </w:r>
      <w:r>
        <w:rPr>
          <w:rFonts w:hint="eastAsia" w:ascii="仿宋_GB2312" w:eastAsia="仿宋_GB2312"/>
          <w:b/>
          <w:sz w:val="32"/>
          <w:szCs w:val="32"/>
          <w:lang w:eastAsia="zh-CN"/>
        </w:rPr>
        <w:t>应急管理综合行政执法支队</w:t>
      </w:r>
      <w:r>
        <w:rPr>
          <w:rFonts w:hint="eastAsia" w:ascii="仿宋_GB2312" w:eastAsia="仿宋_GB2312"/>
          <w:b/>
          <w:sz w:val="32"/>
          <w:szCs w:val="32"/>
        </w:rPr>
        <w:t>公开</w:t>
      </w:r>
      <w:r>
        <w:rPr>
          <w:rFonts w:hint="eastAsia" w:ascii="仿宋_GB2312" w:eastAsia="仿宋_GB2312"/>
          <w:b/>
          <w:sz w:val="32"/>
          <w:szCs w:val="32"/>
          <w:lang w:eastAsia="zh-CN"/>
        </w:rPr>
        <w:t>选调</w:t>
      </w:r>
      <w:r>
        <w:rPr>
          <w:rFonts w:hint="eastAsia" w:ascii="仿宋_GB2312" w:eastAsia="仿宋_GB2312"/>
          <w:b/>
          <w:sz w:val="32"/>
          <w:szCs w:val="32"/>
        </w:rPr>
        <w:t>工作人员</w:t>
      </w:r>
      <w:r>
        <w:rPr>
          <w:rFonts w:hint="eastAsia" w:ascii="仿宋_GB2312" w:eastAsia="仿宋_GB2312"/>
          <w:b/>
          <w:sz w:val="32"/>
          <w:szCs w:val="32"/>
          <w:lang w:val="en-US" w:eastAsia="zh-CN"/>
        </w:rPr>
        <w:t>笔试考生新冠肺炎疫情防控承诺书</w:t>
      </w:r>
      <w:r>
        <w:rPr>
          <w:rFonts w:hint="eastAsia" w:ascii="仿宋_GB2312" w:eastAsia="仿宋_GB2312"/>
          <w:b/>
          <w:sz w:val="32"/>
          <w:szCs w:val="32"/>
        </w:rPr>
        <w:t>》</w:t>
      </w:r>
      <w:r>
        <w:rPr>
          <w:rFonts w:hint="eastAsia" w:ascii="仿宋_GB2312" w:eastAsia="仿宋_GB2312"/>
          <w:sz w:val="32"/>
          <w:szCs w:val="32"/>
        </w:rPr>
        <w:t>，并按以下原则处理：</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考生应于考前</w:t>
      </w:r>
      <w:r>
        <w:rPr>
          <w:rFonts w:hint="eastAsia" w:ascii="仿宋_GB2312" w:eastAsia="仿宋_GB2312"/>
          <w:sz w:val="32"/>
          <w:szCs w:val="32"/>
          <w:lang w:val="en-US" w:eastAsia="zh-CN"/>
        </w:rPr>
        <w:t>14天申领本人湖南居民健康码（通过微信公众号“湖南省居民健康卡”申领）和通信大数据行程卡（通过微信小程序“通信行程卡”申领）。</w:t>
      </w:r>
      <w:r>
        <w:rPr>
          <w:rFonts w:hint="eastAsia" w:ascii="仿宋_GB2312" w:eastAsia="仿宋_GB2312"/>
          <w:sz w:val="32"/>
          <w:szCs w:val="32"/>
        </w:rPr>
        <w:t>防疫健康码及行程码为绿码、考前48小时</w:t>
      </w:r>
      <w:r>
        <w:rPr>
          <w:rFonts w:hint="eastAsia" w:ascii="仿宋_GB2312" w:eastAsia="仿宋_GB2312"/>
          <w:b/>
          <w:sz w:val="32"/>
          <w:szCs w:val="32"/>
          <w:lang w:eastAsia="zh-CN"/>
        </w:rPr>
        <w:t>湖南省</w:t>
      </w:r>
      <w:r>
        <w:rPr>
          <w:rFonts w:hint="eastAsia" w:ascii="仿宋_GB2312" w:eastAsia="仿宋_GB2312"/>
          <w:sz w:val="32"/>
          <w:szCs w:val="32"/>
        </w:rPr>
        <w:t>内新冠肺炎病毒核酸检测为阴性、现场体温测量正常(&lt;37.3℃)、无新冠肺炎相关症状的考生，且无不得参加考试其他情形之列的考生，方可进入考场参加考试。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i w:val="0"/>
          <w:iCs w:val="0"/>
          <w:caps w:val="0"/>
          <w:color w:val="FF0000"/>
          <w:spacing w:val="0"/>
          <w:sz w:val="32"/>
          <w:szCs w:val="32"/>
          <w:highlight w:val="none"/>
          <w:shd w:val="clear" w:fill="auto"/>
        </w:rPr>
      </w:pPr>
      <w:r>
        <w:rPr>
          <w:rFonts w:hint="eastAsia" w:ascii="仿宋_GB2312" w:eastAsia="仿宋_GB2312"/>
          <w:color w:val="FF0000"/>
          <w:sz w:val="32"/>
          <w:szCs w:val="32"/>
          <w:highlight w:val="none"/>
          <w:lang w:val="en-US" w:eastAsia="zh-CN"/>
        </w:rPr>
        <w:t>目前在湖南省外的考生，在严格遵守滞留地防疫要求和湖南疫情防控部门入湘返湘要求的前提下，建议提前14天到达湖南省内备考；在湖南省内的考生，考前14天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r>
        <w:rPr>
          <w:rFonts w:hint="eastAsia" w:ascii="仿宋_GB2312" w:hAnsi="Calibri" w:eastAsia="仿宋_GB2312" w:cs="Times New Roman"/>
          <w:i w:val="0"/>
          <w:iCs w:val="0"/>
          <w:caps w:val="0"/>
          <w:color w:val="FF0000"/>
          <w:spacing w:val="0"/>
          <w:sz w:val="32"/>
          <w:szCs w:val="32"/>
          <w:highlight w:val="none"/>
          <w:shd w:val="clear" w:fill="auto"/>
        </w:rPr>
        <w:t>，务必严格遵守相关规定、落实相关健康管理措施。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（二）有以下情况之一者不允许</w:t>
      </w:r>
      <w:r>
        <w:rPr>
          <w:rFonts w:hint="eastAsia" w:ascii="仿宋_GB2312" w:eastAsia="仿宋_GB2312"/>
          <w:sz w:val="32"/>
          <w:szCs w:val="32"/>
          <w:lang w:eastAsia="zh-CN"/>
        </w:rPr>
        <w:t>进入考点学校、不得</w:t>
      </w:r>
      <w:r>
        <w:rPr>
          <w:rFonts w:hint="eastAsia" w:ascii="仿宋_GB2312" w:eastAsia="仿宋_GB2312"/>
          <w:sz w:val="32"/>
          <w:szCs w:val="32"/>
        </w:rPr>
        <w:t>参加考试：</w:t>
      </w:r>
    </w:p>
    <w:p>
      <w:pPr>
        <w:spacing w:line="600" w:lineRule="exact"/>
        <w:jc w:val="lef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1、无</w:t>
      </w:r>
      <w:r>
        <w:rPr>
          <w:rFonts w:hint="eastAsia" w:ascii="仿宋_GB2312" w:eastAsia="仿宋_GB2312"/>
          <w:sz w:val="32"/>
          <w:szCs w:val="32"/>
          <w:lang w:val="en-US" w:eastAsia="zh-CN"/>
        </w:rPr>
        <w:t>有效</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，不能提供考前24小时内电子健康码和通信大数据行程卡状态信息、考前48小时</w:t>
      </w:r>
      <w:r>
        <w:rPr>
          <w:rFonts w:hint="eastAsia" w:ascii="仿宋_GB2312" w:eastAsia="仿宋_GB2312"/>
          <w:b/>
          <w:sz w:val="32"/>
          <w:szCs w:val="32"/>
          <w:lang w:eastAsia="zh-CN"/>
        </w:rPr>
        <w:t>湖南省</w:t>
      </w:r>
      <w:r>
        <w:rPr>
          <w:rFonts w:hint="eastAsia" w:ascii="仿宋_GB2312" w:eastAsia="仿宋_GB2312"/>
          <w:sz w:val="32"/>
          <w:szCs w:val="32"/>
        </w:rPr>
        <w:t>内新冠肺炎病毒核酸检测阴性报告、《</w:t>
      </w:r>
      <w:r>
        <w:rPr>
          <w:rFonts w:hint="eastAsia" w:ascii="仿宋_GB2312" w:eastAsia="仿宋_GB2312"/>
          <w:sz w:val="32"/>
          <w:szCs w:val="32"/>
          <w:lang w:val="en-US" w:eastAsia="zh-CN"/>
        </w:rPr>
        <w:t>2022年</w:t>
      </w:r>
      <w:r>
        <w:rPr>
          <w:rFonts w:hint="eastAsia" w:ascii="仿宋_GB2312" w:eastAsia="仿宋_GB2312"/>
          <w:sz w:val="32"/>
          <w:szCs w:val="32"/>
        </w:rPr>
        <w:t>长沙市</w:t>
      </w:r>
      <w:r>
        <w:rPr>
          <w:rFonts w:hint="eastAsia" w:ascii="仿宋_GB2312" w:eastAsia="仿宋_GB2312"/>
          <w:sz w:val="32"/>
          <w:szCs w:val="32"/>
          <w:lang w:eastAsia="zh-CN"/>
        </w:rPr>
        <w:t>应急管理综合行政执法支队</w:t>
      </w:r>
      <w:r>
        <w:rPr>
          <w:rFonts w:hint="eastAsia" w:ascii="仿宋_GB2312" w:eastAsia="仿宋_GB2312"/>
          <w:sz w:val="32"/>
          <w:szCs w:val="32"/>
        </w:rPr>
        <w:t>公开</w:t>
      </w:r>
      <w:r>
        <w:rPr>
          <w:rFonts w:hint="eastAsia" w:ascii="仿宋_GB2312" w:eastAsia="仿宋_GB2312"/>
          <w:sz w:val="32"/>
          <w:szCs w:val="32"/>
          <w:lang w:eastAsia="zh-CN"/>
        </w:rPr>
        <w:t>选调</w:t>
      </w:r>
      <w:r>
        <w:rPr>
          <w:rFonts w:hint="eastAsia" w:ascii="仿宋_GB2312" w:eastAsia="仿宋_GB2312"/>
          <w:sz w:val="32"/>
          <w:szCs w:val="32"/>
        </w:rPr>
        <w:t>工作人员</w:t>
      </w:r>
      <w:r>
        <w:rPr>
          <w:rFonts w:hint="eastAsia" w:ascii="仿宋_GB2312" w:eastAsia="仿宋_GB2312"/>
          <w:sz w:val="32"/>
          <w:szCs w:val="32"/>
          <w:lang w:val="en-US" w:eastAsia="zh-CN"/>
        </w:rPr>
        <w:t>笔试考生新冠肺炎疫情防控承诺书</w:t>
      </w:r>
      <w:r>
        <w:rPr>
          <w:rFonts w:hint="eastAsia" w:ascii="仿宋_GB2312" w:eastAsia="仿宋_GB2312"/>
          <w:sz w:val="32"/>
          <w:szCs w:val="32"/>
        </w:rPr>
        <w:t>》的;</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color w:val="FF0000"/>
          <w:sz w:val="32"/>
          <w:szCs w:val="32"/>
        </w:rPr>
        <w:t>防疫健康码或行程码为红码或者黄码的</w:t>
      </w:r>
      <w:r>
        <w:rPr>
          <w:rFonts w:hint="eastAsia" w:ascii="仿宋_GB2312" w:eastAsia="仿宋_GB2312"/>
          <w:color w:val="FF0000"/>
          <w:sz w:val="32"/>
          <w:szCs w:val="32"/>
          <w:lang w:val="en-US"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3、现场测量体温不正常(体温≥37.3℃)，</w:t>
      </w:r>
      <w:r>
        <w:rPr>
          <w:rFonts w:hint="eastAsia" w:ascii="仿宋_GB2312" w:eastAsia="仿宋_GB2312"/>
          <w:sz w:val="32"/>
          <w:szCs w:val="32"/>
          <w:lang w:val="en-US" w:eastAsia="zh-CN"/>
        </w:rPr>
        <w:t>在临时观察场所</w:t>
      </w:r>
      <w:r>
        <w:rPr>
          <w:rFonts w:hint="eastAsia" w:ascii="仿宋_GB2312" w:eastAsia="仿宋_GB2312"/>
          <w:sz w:val="32"/>
          <w:szCs w:val="32"/>
        </w:rPr>
        <w:t>适当休息后使用水银体温计再次测量体温仍然不正常;有发热、咳嗽、肌肉酸痛、味嗅觉减退或丧失等可疑症状的。能提供医疗机构排查诊断证明的除外；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4、考前28天内有境外或港澳台旅居史的;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5、考前14天内有国内高风险区域所在地级市旅居史的（微信关注“国家政务服务平台”查询，或点击中国政府网http://bmfw.www.gov.cn/yqfxdjcx/risk.html查询）;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6、考前14天内有国内中风险区域所在县(市、区)旅居史的（微信关注“国家政务服务平台”查询，或点击中国政府网http://bmfw.www.gov.cn/yqfxdjcx/risk.html查询）;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7、考前28天内判定为新冠病毒感染者的密切接触者或与已公布的确诊病例、无症状感染者活动轨迹有交集的;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8、考前14天内被判定为新冠病毒感染者的密切接触者的密切接触者的;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9、已治愈出院的确诊病例或已解除集中隔离医学观察的无症状感染者，尚在随访或医学观察期内的;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10、其他特殊情形人员由专业医务人员评估判断是否可参考。</w:t>
      </w:r>
    </w:p>
    <w:p>
      <w:pPr>
        <w:spacing w:line="560" w:lineRule="exact"/>
        <w:ind w:firstLine="640" w:firstLineChars="200"/>
        <w:rPr>
          <w:rFonts w:ascii="黑体" w:eastAsia="黑体"/>
          <w:sz w:val="32"/>
          <w:szCs w:val="32"/>
        </w:rPr>
      </w:pPr>
      <w:r>
        <w:rPr>
          <w:rFonts w:hint="eastAsia" w:ascii="黑体" w:eastAsia="黑体"/>
          <w:sz w:val="32"/>
          <w:szCs w:val="32"/>
        </w:rPr>
        <w:t>二、注意事项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color w:val="FF0000"/>
          <w:sz w:val="32"/>
          <w:szCs w:val="32"/>
        </w:rPr>
        <w:t>所有考生</w:t>
      </w:r>
      <w:r>
        <w:rPr>
          <w:rFonts w:hint="eastAsia" w:ascii="仿宋_GB2312" w:eastAsia="仿宋_GB2312"/>
          <w:color w:val="FF0000"/>
          <w:sz w:val="32"/>
          <w:szCs w:val="32"/>
          <w:lang w:val="en-US" w:eastAsia="zh-CN"/>
        </w:rPr>
        <w:t>须提供</w:t>
      </w:r>
      <w:r>
        <w:rPr>
          <w:rFonts w:hint="eastAsia" w:ascii="仿宋_GB2312" w:eastAsia="仿宋_GB2312"/>
          <w:color w:val="FF0000"/>
          <w:sz w:val="32"/>
          <w:szCs w:val="32"/>
        </w:rPr>
        <w:t>考前48小时内</w:t>
      </w:r>
      <w:r>
        <w:rPr>
          <w:rFonts w:hint="eastAsia" w:ascii="仿宋_GB2312" w:eastAsia="仿宋_GB2312"/>
          <w:color w:val="FF0000"/>
          <w:sz w:val="32"/>
          <w:szCs w:val="32"/>
          <w:lang w:val="en-US" w:eastAsia="zh-CN"/>
        </w:rPr>
        <w:t>湖南省内检测服务机构</w:t>
      </w:r>
      <w:r>
        <w:rPr>
          <w:rFonts w:hint="eastAsia" w:ascii="仿宋_GB2312" w:eastAsia="仿宋_GB2312"/>
          <w:color w:val="FF0000"/>
          <w:sz w:val="32"/>
          <w:szCs w:val="32"/>
        </w:rPr>
        <w:t>新冠肺炎病毒核酸检测</w:t>
      </w:r>
      <w:r>
        <w:rPr>
          <w:rFonts w:hint="eastAsia" w:ascii="仿宋_GB2312" w:eastAsia="仿宋_GB2312"/>
          <w:color w:val="FF0000"/>
          <w:sz w:val="32"/>
          <w:szCs w:val="32"/>
          <w:lang w:val="en-US" w:eastAsia="zh-CN"/>
        </w:rPr>
        <w:t>阴性报告</w:t>
      </w:r>
      <w:r>
        <w:rPr>
          <w:rFonts w:hint="eastAsia" w:ascii="仿宋_GB2312" w:eastAsia="仿宋_GB2312"/>
          <w:color w:val="FF0000"/>
          <w:sz w:val="32"/>
          <w:szCs w:val="32"/>
        </w:rPr>
        <w:t>。</w:t>
      </w:r>
      <w:r>
        <w:rPr>
          <w:rFonts w:hint="eastAsia" w:ascii="仿宋_GB2312" w:hAnsi="Calibri" w:eastAsia="仿宋_GB2312" w:cs="Times New Roman"/>
          <w:i w:val="0"/>
          <w:iCs w:val="0"/>
          <w:caps w:val="0"/>
          <w:color w:val="auto"/>
          <w:spacing w:val="0"/>
          <w:sz w:val="32"/>
          <w:szCs w:val="32"/>
          <w:shd w:val="clear" w:fill="auto"/>
        </w:rPr>
        <w:t>考前14天内从没有本土病例（含无症状感染者）报告省（直辖市、自治区）入湘返湘的，须提供考试前3天内2次核酸检测阴性报告（2次采样间隔至少24小时，其中后一次检测必须是在湖南省内有资质的检测服务机构检测）。</w:t>
      </w:r>
      <w:r>
        <w:rPr>
          <w:rFonts w:hint="eastAsia" w:ascii="仿宋_GB2312" w:eastAsia="仿宋_GB2312"/>
          <w:sz w:val="32"/>
          <w:szCs w:val="32"/>
        </w:rPr>
        <w:t>建议考生在无禁忌的情况下按“应接尽接”原则，提前完成新冠疫苗接种。</w:t>
      </w:r>
      <w:r>
        <w:rPr>
          <w:rFonts w:hint="eastAsia" w:ascii="Cambria" w:hAnsi="Times New Roman" w:eastAsia="仿宋_GB2312"/>
          <w:b/>
          <w:kern w:val="0"/>
          <w:sz w:val="32"/>
          <w:szCs w:val="32"/>
        </w:rPr>
        <w:t>请考生注意：</w:t>
      </w:r>
      <w:r>
        <w:rPr>
          <w:rFonts w:hint="eastAsia" w:ascii="Cambria" w:hAnsi="Times New Roman" w:eastAsia="仿宋_GB2312"/>
          <w:kern w:val="0"/>
          <w:sz w:val="32"/>
          <w:szCs w:val="32"/>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3、提前准备好本人考前24小时内的健康码、通信大数据行程卡状态信息截图(包含个人相关信息和更新日期)以及考前48小时内新冠肺炎病毒核酸检测报告，确保图片信息完整、清晰。</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4、考生须自行打印《</w:t>
      </w:r>
      <w:r>
        <w:rPr>
          <w:rFonts w:hint="eastAsia" w:ascii="仿宋_GB2312" w:eastAsia="仿宋_GB2312"/>
          <w:sz w:val="32"/>
          <w:szCs w:val="32"/>
          <w:lang w:val="en-US" w:eastAsia="zh-CN"/>
        </w:rPr>
        <w:t>2022年</w:t>
      </w:r>
      <w:r>
        <w:rPr>
          <w:rFonts w:hint="eastAsia" w:ascii="仿宋_GB2312" w:eastAsia="仿宋_GB2312"/>
          <w:sz w:val="32"/>
          <w:szCs w:val="32"/>
        </w:rPr>
        <w:t>长沙市</w:t>
      </w:r>
      <w:r>
        <w:rPr>
          <w:rFonts w:hint="eastAsia" w:ascii="仿宋_GB2312" w:eastAsia="仿宋_GB2312"/>
          <w:sz w:val="32"/>
          <w:szCs w:val="32"/>
          <w:lang w:eastAsia="zh-CN"/>
        </w:rPr>
        <w:t>应急管理综合行政执法支队</w:t>
      </w:r>
      <w:r>
        <w:rPr>
          <w:rFonts w:hint="eastAsia" w:ascii="仿宋_GB2312" w:eastAsia="仿宋_GB2312"/>
          <w:sz w:val="32"/>
          <w:szCs w:val="32"/>
        </w:rPr>
        <w:t>公开</w:t>
      </w:r>
      <w:r>
        <w:rPr>
          <w:rFonts w:hint="eastAsia" w:ascii="仿宋_GB2312" w:eastAsia="仿宋_GB2312"/>
          <w:sz w:val="32"/>
          <w:szCs w:val="32"/>
          <w:lang w:eastAsia="zh-CN"/>
        </w:rPr>
        <w:t>选调</w:t>
      </w:r>
      <w:r>
        <w:rPr>
          <w:rFonts w:hint="eastAsia" w:ascii="仿宋_GB2312" w:eastAsia="仿宋_GB2312"/>
          <w:sz w:val="32"/>
          <w:szCs w:val="32"/>
        </w:rPr>
        <w:t>工作人员</w:t>
      </w:r>
      <w:r>
        <w:rPr>
          <w:rFonts w:hint="eastAsia" w:ascii="仿宋_GB2312" w:eastAsia="仿宋_GB2312"/>
          <w:sz w:val="32"/>
          <w:szCs w:val="32"/>
          <w:lang w:val="en-US" w:eastAsia="zh-CN"/>
        </w:rPr>
        <w:t>笔试考生新冠肺炎疫情防控承诺书</w:t>
      </w:r>
      <w:r>
        <w:rPr>
          <w:rFonts w:hint="eastAsia" w:ascii="仿宋_GB2312" w:eastAsia="仿宋_GB2312"/>
          <w:sz w:val="32"/>
          <w:szCs w:val="32"/>
        </w:rPr>
        <w:t>》并如实填写，填写日期为疾病筛查当日，疾病筛查时需提交此表。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5、为保证考生能准时进入考场参加考试，请考生务必提前1-2小时到达现场配合参加疫情防控工作。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6、考试期间所有考生应注意个人防护，自备一次性医用口罩。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7、考试期间考生要自觉维护现场秩序，服从现场工作人员安排管理。结束后按工作人员的指令有序离场，不得拥挤，保持人员间距。</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8、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hint="eastAsia" w:ascii="仿宋_GB2312" w:hAnsi="Calibri" w:eastAsia="仿宋_GB2312" w:cs="Times New Roman"/>
          <w:i w:val="0"/>
          <w:iCs w:val="0"/>
          <w:caps w:val="0"/>
          <w:color w:val="auto"/>
          <w:spacing w:val="0"/>
          <w:sz w:val="32"/>
          <w:szCs w:val="32"/>
          <w:shd w:val="clear" w:fill="auto"/>
        </w:rPr>
      </w:pPr>
      <w:r>
        <w:rPr>
          <w:rFonts w:hint="eastAsia" w:ascii="仿宋_GB2312" w:eastAsia="仿宋_GB2312" w:cs="Times New Roman"/>
          <w:i w:val="0"/>
          <w:iCs w:val="0"/>
          <w:caps w:val="0"/>
          <w:spacing w:val="0"/>
          <w:sz w:val="32"/>
          <w:szCs w:val="32"/>
          <w:shd w:val="clear"/>
          <w:lang w:val="en-US" w:eastAsia="zh-CN"/>
        </w:rPr>
        <w:t>10、</w:t>
      </w:r>
      <w:r>
        <w:rPr>
          <w:rFonts w:hint="eastAsia" w:ascii="仿宋_GB2312" w:hAnsi="Calibri" w:eastAsia="仿宋_GB2312" w:cs="Times New Roman"/>
          <w:i w:val="0"/>
          <w:iCs w:val="0"/>
          <w:caps w:val="0"/>
          <w:color w:val="auto"/>
          <w:spacing w:val="0"/>
          <w:sz w:val="32"/>
          <w:szCs w:val="32"/>
          <w:shd w:val="clear" w:fill="auto"/>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spacing w:val="0"/>
          <w:sz w:val="32"/>
          <w:szCs w:val="32"/>
          <w:shd w:val="clear"/>
          <w:lang w:eastAsia="zh-CN"/>
        </w:rPr>
        <w:t>长沙人才</w:t>
      </w:r>
      <w:r>
        <w:rPr>
          <w:rFonts w:hint="eastAsia" w:ascii="仿宋_GB2312" w:hAnsi="Calibri" w:eastAsia="仿宋_GB2312" w:cs="Times New Roman"/>
          <w:i w:val="0"/>
          <w:iCs w:val="0"/>
          <w:caps w:val="0"/>
          <w:color w:val="auto"/>
          <w:spacing w:val="0"/>
          <w:sz w:val="32"/>
          <w:szCs w:val="32"/>
          <w:shd w:val="clear" w:fill="auto"/>
        </w:rPr>
        <w:t>网（</w:t>
      </w:r>
      <w:r>
        <w:rPr>
          <w:rFonts w:hint="eastAsia" w:ascii="仿宋_GB2312" w:hAnsi="Calibri" w:eastAsia="仿宋_GB2312" w:cs="Times New Roman"/>
          <w:i w:val="0"/>
          <w:iCs w:val="0"/>
          <w:caps w:val="0"/>
          <w:spacing w:val="0"/>
          <w:sz w:val="32"/>
          <w:szCs w:val="32"/>
          <w:u w:val="none"/>
          <w:shd w:val="clear"/>
        </w:rPr>
        <w:t>http://www.cshr.cn</w:t>
      </w:r>
      <w:r>
        <w:rPr>
          <w:rFonts w:hint="eastAsia" w:ascii="仿宋_GB2312" w:hAnsi="Calibri" w:eastAsia="仿宋_GB2312" w:cs="Times New Roman"/>
          <w:i w:val="0"/>
          <w:iCs w:val="0"/>
          <w:caps w:val="0"/>
          <w:color w:val="auto"/>
          <w:spacing w:val="0"/>
          <w:sz w:val="32"/>
          <w:szCs w:val="32"/>
          <w:shd w:val="clear" w:fill="auto"/>
        </w:rPr>
        <w:t>）及所在考区组考部门或属地疫情防控部门相关公告信息，严格执行相关疫情防控要求。</w:t>
      </w:r>
    </w:p>
    <w:p>
      <w:pPr>
        <w:spacing w:line="560" w:lineRule="exact"/>
        <w:rPr>
          <w:rFonts w:hint="eastAsia" w:ascii="仿宋_GB2312" w:hAnsi="Calibri" w:eastAsia="仿宋_GB2312" w:cs="Times New Roman"/>
          <w:i w:val="0"/>
          <w:iCs w:val="0"/>
          <w:caps w:val="0"/>
          <w:color w:val="auto"/>
          <w:spacing w:val="0"/>
          <w:sz w:val="32"/>
          <w:szCs w:val="32"/>
          <w:shd w:val="clear" w:fill="auto"/>
        </w:rPr>
      </w:pPr>
    </w:p>
    <w:p>
      <w:pPr>
        <w:spacing w:line="560" w:lineRule="exact"/>
        <w:rPr>
          <w:rFonts w:hint="eastAsia" w:ascii="仿宋_GB2312" w:hAnsi="Calibri" w:eastAsia="仿宋_GB2312" w:cs="Times New Roman"/>
          <w:i w:val="0"/>
          <w:iCs w:val="0"/>
          <w:caps w:val="0"/>
          <w:color w:val="auto"/>
          <w:spacing w:val="0"/>
          <w:sz w:val="32"/>
          <w:szCs w:val="32"/>
          <w:shd w:val="clear" w:fill="auto"/>
        </w:rPr>
      </w:pPr>
    </w:p>
    <w:p>
      <w:pPr>
        <w:rPr>
          <w:rFonts w:hint="default" w:ascii="仿宋_GB2312" w:eastAsia="仿宋_GB2312" w:cs="Times New Roman"/>
          <w:i w:val="0"/>
          <w:iCs w:val="0"/>
          <w:caps w:val="0"/>
          <w:color w:val="auto"/>
          <w:spacing w:val="0"/>
          <w:sz w:val="32"/>
          <w:szCs w:val="32"/>
          <w:shd w:val="clear" w:fill="auto"/>
          <w:lang w:val="en-US" w:eastAsia="zh-CN"/>
        </w:rPr>
      </w:pPr>
    </w:p>
    <w:sectPr>
      <w:footerReference r:id="rId3" w:type="default"/>
      <w:pgSz w:w="11906" w:h="16838"/>
      <w:pgMar w:top="1440" w:right="1463" w:bottom="1440" w:left="1519" w:header="124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5953B"/>
    <w:multiLevelType w:val="singleLevel"/>
    <w:tmpl w:val="0F3595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JlZGFhNDdiMThkNTVjODU1ZmE2OWQwODUxNmFlYTMifQ=="/>
  </w:docVars>
  <w:rsids>
    <w:rsidRoot w:val="001E04C9"/>
    <w:rsid w:val="001E04C9"/>
    <w:rsid w:val="00330312"/>
    <w:rsid w:val="00572F26"/>
    <w:rsid w:val="006979C4"/>
    <w:rsid w:val="00750D50"/>
    <w:rsid w:val="00B31B7B"/>
    <w:rsid w:val="00C5119E"/>
    <w:rsid w:val="00F257BE"/>
    <w:rsid w:val="00FF28D8"/>
    <w:rsid w:val="01E46E20"/>
    <w:rsid w:val="040C0621"/>
    <w:rsid w:val="0992356F"/>
    <w:rsid w:val="16C31B6C"/>
    <w:rsid w:val="183C1BC1"/>
    <w:rsid w:val="28B23B63"/>
    <w:rsid w:val="29E52D2C"/>
    <w:rsid w:val="30DB3305"/>
    <w:rsid w:val="52AE6F17"/>
    <w:rsid w:val="56D65179"/>
    <w:rsid w:val="5A44753A"/>
    <w:rsid w:val="5A4E5E2B"/>
    <w:rsid w:val="6572094D"/>
    <w:rsid w:val="69F54A35"/>
    <w:rsid w:val="756247D6"/>
    <w:rsid w:val="7CC6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2516</Words>
  <Characters>2662</Characters>
  <Lines>13</Lines>
  <Paragraphs>3</Paragraphs>
  <TotalTime>1</TotalTime>
  <ScaleCrop>false</ScaleCrop>
  <LinksUpToDate>false</LinksUpToDate>
  <CharactersWithSpaces>2662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夜梦思隿</cp:lastModifiedBy>
  <cp:lastPrinted>2022-06-30T03:49:00Z</cp:lastPrinted>
  <dcterms:modified xsi:type="dcterms:W3CDTF">2022-07-01T08:51:19Z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50D9E4A869E143CABAC042945C748BDF</vt:lpwstr>
  </property>
</Properties>
</file>