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pacing w:val="-20"/>
          <w:kern w:val="0"/>
          <w:sz w:val="44"/>
          <w:szCs w:val="44"/>
          <w:lang w:val="en-US" w:eastAsia="zh-CN"/>
        </w:rPr>
        <w:t>2022年春季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-20"/>
          <w:kern w:val="0"/>
          <w:sz w:val="44"/>
          <w:szCs w:val="44"/>
        </w:rPr>
        <w:t>五指山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-20"/>
          <w:kern w:val="0"/>
          <w:sz w:val="44"/>
          <w:szCs w:val="44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-20"/>
          <w:kern w:val="0"/>
          <w:sz w:val="44"/>
          <w:szCs w:val="44"/>
        </w:rPr>
        <w:t>教师校园招聘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岗位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表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1</w:t>
      </w:r>
    </w:p>
    <w:tbl>
      <w:tblPr>
        <w:tblStyle w:val="6"/>
        <w:tblpPr w:leftFromText="180" w:rightFromText="180" w:vertAnchor="text" w:horzAnchor="page" w:tblpXSpec="center" w:tblpY="144"/>
        <w:tblOverlap w:val="never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115"/>
        <w:gridCol w:w="1001"/>
        <w:gridCol w:w="490"/>
        <w:gridCol w:w="952"/>
        <w:gridCol w:w="579"/>
        <w:gridCol w:w="575"/>
        <w:gridCol w:w="943"/>
        <w:gridCol w:w="845"/>
        <w:gridCol w:w="771"/>
        <w:gridCol w:w="770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56" w:hRule="atLeast"/>
          <w:jc w:val="center"/>
        </w:trPr>
        <w:tc>
          <w:tcPr>
            <w:tcW w:w="4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1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学校</w:t>
            </w:r>
          </w:p>
        </w:tc>
        <w:tc>
          <w:tcPr>
            <w:tcW w:w="10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类别</w:t>
            </w:r>
          </w:p>
        </w:tc>
        <w:tc>
          <w:tcPr>
            <w:tcW w:w="4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  段</w:t>
            </w:r>
          </w:p>
        </w:tc>
        <w:tc>
          <w:tcPr>
            <w:tcW w:w="9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</w:tc>
        <w:tc>
          <w:tcPr>
            <w:tcW w:w="5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人数</w:t>
            </w:r>
          </w:p>
        </w:tc>
        <w:tc>
          <w:tcPr>
            <w:tcW w:w="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设点学校</w:t>
            </w:r>
          </w:p>
        </w:tc>
        <w:tc>
          <w:tcPr>
            <w:tcW w:w="33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报考条件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10" w:firstLineChars="1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7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  <w:t>五指山中学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完全中学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高中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语文</w:t>
            </w:r>
          </w:p>
        </w:tc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  <w:t>海南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  <w:t>师范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  <w:t>大学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以上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学士及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以上</w:t>
            </w:r>
          </w:p>
        </w:tc>
        <w:tc>
          <w:tcPr>
            <w:tcW w:w="7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所学专业与报考岗位一致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7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vertAlign w:val="baseline"/>
                <w:lang w:val="en-US" w:eastAsia="zh-CN"/>
              </w:rPr>
              <w:t>1. 取得本科（含）以上学历及学士（含）以上学位的2022年应届</w:t>
            </w:r>
            <w:r>
              <w:rPr>
                <w:rFonts w:hint="eastAsia" w:ascii="宋体" w:hAnsi="宋体" w:cs="宋体"/>
                <w:sz w:val="13"/>
                <w:szCs w:val="13"/>
                <w:vertAlign w:val="baseline"/>
                <w:lang w:val="en-US" w:eastAsia="zh-CN"/>
              </w:rPr>
              <w:t>师范类</w:t>
            </w:r>
            <w:r>
              <w:rPr>
                <w:rFonts w:hint="eastAsia" w:ascii="宋体" w:hAnsi="宋体" w:eastAsia="宋体" w:cs="宋体"/>
                <w:sz w:val="13"/>
                <w:szCs w:val="13"/>
                <w:vertAlign w:val="baseline"/>
                <w:lang w:val="en-US" w:eastAsia="zh-CN"/>
              </w:rPr>
              <w:t xml:space="preserve">毕业生；                                            </w:t>
            </w:r>
            <w:r>
              <w:rPr>
                <w:rFonts w:hint="eastAsia" w:ascii="宋体" w:hAnsi="宋体" w:cs="宋体"/>
                <w:sz w:val="13"/>
                <w:szCs w:val="13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3"/>
                <w:szCs w:val="13"/>
                <w:vertAlign w:val="baseline"/>
                <w:lang w:val="en-US" w:eastAsia="zh-CN"/>
              </w:rPr>
              <w:t>.持有对应学科及相应层次</w:t>
            </w:r>
            <w:r>
              <w:rPr>
                <w:rFonts w:hint="eastAsia" w:ascii="宋体" w:hAnsi="宋体" w:cs="宋体"/>
                <w:sz w:val="13"/>
                <w:szCs w:val="13"/>
                <w:vertAlign w:val="baseline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sz w:val="13"/>
                <w:szCs w:val="13"/>
                <w:vertAlign w:val="baseline"/>
                <w:lang w:val="en-US" w:eastAsia="zh-CN"/>
              </w:rPr>
              <w:t xml:space="preserve">的教师资格证；                             </w:t>
            </w:r>
            <w:r>
              <w:rPr>
                <w:rFonts w:hint="eastAsia" w:ascii="宋体" w:hAnsi="宋体" w:cs="宋体"/>
                <w:sz w:val="13"/>
                <w:szCs w:val="13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13"/>
                <w:szCs w:val="13"/>
                <w:vertAlign w:val="baseline"/>
                <w:lang w:val="en-US" w:eastAsia="zh-CN"/>
              </w:rPr>
              <w:t>.报考语文学科的普通话水平测试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3"/>
                <w:szCs w:val="13"/>
                <w:vertAlign w:val="baseline"/>
                <w:lang w:val="en-US" w:eastAsia="zh-CN"/>
              </w:rPr>
              <w:t xml:space="preserve">应达到二级甲等及以上，其他学科的应达到二级乙等及以上;                  </w:t>
            </w:r>
            <w:r>
              <w:rPr>
                <w:rFonts w:hint="eastAsia" w:ascii="宋体" w:hAnsi="宋体" w:cs="宋体"/>
                <w:sz w:val="13"/>
                <w:szCs w:val="13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13"/>
                <w:szCs w:val="13"/>
                <w:vertAlign w:val="baseline"/>
                <w:lang w:val="en-US" w:eastAsia="zh-CN"/>
              </w:rPr>
              <w:t xml:space="preserve">. 英语四级及以上等级证书（报考英语学科提供）。 </w:t>
            </w: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  <w:t>五指山中学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完全中学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高中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数学</w:t>
            </w:r>
          </w:p>
        </w:tc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以上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学士及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以上</w:t>
            </w:r>
          </w:p>
        </w:tc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7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  <w:t>五指山中学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完全中学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高中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英语</w:t>
            </w:r>
          </w:p>
        </w:tc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以上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学士及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以上</w:t>
            </w:r>
          </w:p>
        </w:tc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7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4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  <w:t>五指山中学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完全中学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高中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生物</w:t>
            </w:r>
          </w:p>
        </w:tc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以上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学士及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以上</w:t>
            </w:r>
          </w:p>
        </w:tc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7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  <w:t>五指山中学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完全中学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高中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地理</w:t>
            </w:r>
          </w:p>
        </w:tc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以上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学士及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以上</w:t>
            </w:r>
          </w:p>
        </w:tc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7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6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  <w:t>五指山中学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完全中学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高中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政治</w:t>
            </w:r>
          </w:p>
        </w:tc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以上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学士及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以上</w:t>
            </w:r>
          </w:p>
        </w:tc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7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7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  <w:t>五指山中学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完全中学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高中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  <w:t>美术</w:t>
            </w:r>
          </w:p>
        </w:tc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以上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学士及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以上</w:t>
            </w:r>
          </w:p>
        </w:tc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7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vertAlign w:val="baseline"/>
                <w:lang w:val="en-US" w:eastAsia="zh-CN"/>
              </w:rPr>
              <w:t>8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五指山市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第一小学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小学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小学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vertAlign w:val="baseline"/>
                <w:lang w:val="en-US" w:eastAsia="zh-CN"/>
              </w:rPr>
              <w:t>体育</w:t>
            </w:r>
          </w:p>
        </w:tc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以上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学士及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以上</w:t>
            </w:r>
          </w:p>
        </w:tc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7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vertAlign w:val="baseline"/>
                <w:lang w:val="en-US" w:eastAsia="zh-CN"/>
              </w:rPr>
              <w:t>11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五指山市第三小学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小学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小学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vertAlign w:val="baseline"/>
                <w:lang w:val="en-US" w:eastAsia="zh-CN"/>
              </w:rPr>
              <w:t>科学</w:t>
            </w:r>
          </w:p>
        </w:tc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以上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学士及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以上</w:t>
            </w:r>
          </w:p>
        </w:tc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7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vertAlign w:val="baseline"/>
                <w:lang w:val="en-US" w:eastAsia="zh-CN"/>
              </w:rPr>
              <w:t>12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五指山市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第一小学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小学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小学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vertAlign w:val="baseline"/>
                <w:lang w:val="en-US" w:eastAsia="zh-CN"/>
              </w:rPr>
              <w:t>思想政治教育</w:t>
            </w:r>
          </w:p>
        </w:tc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8</w:t>
            </w:r>
          </w:p>
        </w:tc>
        <w:tc>
          <w:tcPr>
            <w:tcW w:w="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以上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学士及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以上</w:t>
            </w:r>
          </w:p>
        </w:tc>
        <w:tc>
          <w:tcPr>
            <w:tcW w:w="7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vertAlign w:val="baseline"/>
                <w:lang w:val="en-US" w:eastAsia="zh-CN"/>
              </w:rPr>
              <w:t>对专业不作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vertAlign w:val="baseline"/>
                <w:lang w:val="en-US" w:eastAsia="zh-CN"/>
              </w:rPr>
              <w:t>要求</w:t>
            </w:r>
          </w:p>
        </w:tc>
        <w:tc>
          <w:tcPr>
            <w:tcW w:w="77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vertAlign w:val="baseline"/>
                <w:lang w:val="en-US" w:eastAsia="zh-CN"/>
              </w:rPr>
              <w:t>14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五指山市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第三小学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小学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小学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vertAlign w:val="baseline"/>
                <w:lang w:val="en-US" w:eastAsia="zh-CN"/>
              </w:rPr>
              <w:t>思想政治教育</w:t>
            </w:r>
          </w:p>
        </w:tc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以上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学士及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以上</w:t>
            </w:r>
          </w:p>
        </w:tc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7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vertAlign w:val="baseline"/>
                <w:lang w:val="en-US" w:eastAsia="zh-CN"/>
              </w:rPr>
              <w:t>15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五指山市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第一小学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小学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小学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vertAlign w:val="baseline"/>
                <w:lang w:val="en-US" w:eastAsia="zh-CN"/>
              </w:rPr>
              <w:t>心理健康</w:t>
            </w:r>
          </w:p>
        </w:tc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以上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学士及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以上</w:t>
            </w:r>
          </w:p>
        </w:tc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7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vertAlign w:val="baseline"/>
                <w:lang w:val="en-US" w:eastAsia="zh-CN"/>
              </w:rPr>
              <w:t>16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五指山市第三小学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小学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小学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vertAlign w:val="baseline"/>
                <w:lang w:val="en-US" w:eastAsia="zh-CN"/>
              </w:rPr>
              <w:t>心理健康</w:t>
            </w:r>
          </w:p>
        </w:tc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以上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学士及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以上</w:t>
            </w:r>
          </w:p>
        </w:tc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7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40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合计</w:t>
            </w:r>
          </w:p>
        </w:tc>
        <w:tc>
          <w:tcPr>
            <w:tcW w:w="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vertAlign w:val="baseline"/>
                <w:lang w:val="en-US" w:eastAsia="zh-CN"/>
              </w:rPr>
              <w:t>26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7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</w:tr>
    </w:tbl>
    <w:p>
      <w:pPr>
        <w:rPr>
          <w:sz w:val="15"/>
          <w:szCs w:val="15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snapToGrid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snapToGrid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pacing w:val="-20"/>
          <w:kern w:val="0"/>
          <w:sz w:val="44"/>
          <w:szCs w:val="44"/>
          <w:lang w:val="en-US" w:eastAsia="zh-CN"/>
        </w:rPr>
        <w:t>2022年春季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-20"/>
          <w:kern w:val="0"/>
          <w:sz w:val="44"/>
          <w:szCs w:val="44"/>
        </w:rPr>
        <w:t>五指山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-20"/>
          <w:kern w:val="0"/>
          <w:sz w:val="44"/>
          <w:szCs w:val="44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-20"/>
          <w:kern w:val="0"/>
          <w:sz w:val="44"/>
          <w:szCs w:val="44"/>
        </w:rPr>
        <w:t>教师校园招聘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岗位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表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2</w:t>
      </w:r>
    </w:p>
    <w:tbl>
      <w:tblPr>
        <w:tblStyle w:val="5"/>
        <w:tblpPr w:leftFromText="180" w:rightFromText="180" w:vertAnchor="text" w:horzAnchor="page" w:tblpX="1286" w:tblpY="89"/>
        <w:tblOverlap w:val="never"/>
        <w:tblW w:w="93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735"/>
        <w:gridCol w:w="697"/>
        <w:gridCol w:w="473"/>
        <w:gridCol w:w="742"/>
        <w:gridCol w:w="1163"/>
        <w:gridCol w:w="570"/>
        <w:gridCol w:w="1200"/>
        <w:gridCol w:w="1215"/>
        <w:gridCol w:w="1200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</w:trPr>
        <w:tc>
          <w:tcPr>
            <w:tcW w:w="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序号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名称</w:t>
            </w:r>
          </w:p>
        </w:tc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招考人数</w:t>
            </w:r>
          </w:p>
        </w:tc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年龄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学历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学位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学段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学科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专业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舞蹈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教师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小学及以上或特殊教育教师资格证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学士及</w:t>
            </w:r>
          </w:p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以上学位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舞蹈表演、舞蹈学、舞蹈编导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1.取得本科（含）以上学历及学士（含）以上学位的2022年应届师范类毕业生；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2.普通话水平测试应达到二级乙等及以上。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体育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教师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小学及以上或特殊教育教师资格证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学士及</w:t>
            </w:r>
          </w:p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以上学位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体育教育、社会体育、运动训练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心理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教师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小学及以上或特殊教育教师资格证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学士及</w:t>
            </w:r>
          </w:p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以上学位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心理学、应用心理学、心理健康教育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康复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教师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30周岁及以;下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小学及以上或特殊教育教师资格证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学士及</w:t>
            </w:r>
          </w:p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以上学位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特殊教育、教育康复学、运动康复、康复治疗学、康复治疗技术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培智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教师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小学及以上或特殊教育教师资格证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学士及</w:t>
            </w:r>
          </w:p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以上学位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视障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教师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小学及以上或特殊教育教师资格证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学士及</w:t>
            </w:r>
          </w:p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以上学位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特殊教育（视障教育）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幼儿园或特殊教育教师资格证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学士及</w:t>
            </w:r>
          </w:p>
          <w:p>
            <w:pPr>
              <w:keepNext w:val="0"/>
              <w:keepLines w:val="0"/>
              <w:widowControl/>
              <w:suppressLineNumbers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以上学位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0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</w:tbl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snapToGrid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</w:pPr>
    </w:p>
    <w:p>
      <w:pPr>
        <w:pStyle w:val="2"/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pStyle w:val="2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428D2"/>
    <w:rsid w:val="00903D1C"/>
    <w:rsid w:val="00F440F7"/>
    <w:rsid w:val="02BF3A36"/>
    <w:rsid w:val="03063A6B"/>
    <w:rsid w:val="052C50BE"/>
    <w:rsid w:val="05424B07"/>
    <w:rsid w:val="05EB7C49"/>
    <w:rsid w:val="07D87FDB"/>
    <w:rsid w:val="08BE5B04"/>
    <w:rsid w:val="100207F9"/>
    <w:rsid w:val="104C2AC7"/>
    <w:rsid w:val="114F4E8B"/>
    <w:rsid w:val="13551A7A"/>
    <w:rsid w:val="14765EE4"/>
    <w:rsid w:val="16D51411"/>
    <w:rsid w:val="16E55136"/>
    <w:rsid w:val="1B4E22C7"/>
    <w:rsid w:val="1B760E82"/>
    <w:rsid w:val="1E9B1950"/>
    <w:rsid w:val="21154B27"/>
    <w:rsid w:val="24943416"/>
    <w:rsid w:val="263C6E44"/>
    <w:rsid w:val="270F125D"/>
    <w:rsid w:val="2C8C4349"/>
    <w:rsid w:val="2F481E1B"/>
    <w:rsid w:val="333D630A"/>
    <w:rsid w:val="33E45252"/>
    <w:rsid w:val="33F51078"/>
    <w:rsid w:val="35C428D2"/>
    <w:rsid w:val="361E6463"/>
    <w:rsid w:val="362F50FF"/>
    <w:rsid w:val="372506DA"/>
    <w:rsid w:val="395D3E7D"/>
    <w:rsid w:val="39854BF4"/>
    <w:rsid w:val="3A0D2F40"/>
    <w:rsid w:val="3DC02CA4"/>
    <w:rsid w:val="3EC951B6"/>
    <w:rsid w:val="44FD6CDC"/>
    <w:rsid w:val="45DA1FD2"/>
    <w:rsid w:val="45ED1294"/>
    <w:rsid w:val="47381ECC"/>
    <w:rsid w:val="494F551B"/>
    <w:rsid w:val="4C8F73F1"/>
    <w:rsid w:val="4E7A58A0"/>
    <w:rsid w:val="506F36D0"/>
    <w:rsid w:val="50E17CA7"/>
    <w:rsid w:val="53621BD0"/>
    <w:rsid w:val="54B86C80"/>
    <w:rsid w:val="54F37A8D"/>
    <w:rsid w:val="56012B91"/>
    <w:rsid w:val="5A7401E2"/>
    <w:rsid w:val="5FB510C1"/>
    <w:rsid w:val="62AC2B78"/>
    <w:rsid w:val="6398389A"/>
    <w:rsid w:val="66FF72F1"/>
    <w:rsid w:val="6A161932"/>
    <w:rsid w:val="6AAB4E51"/>
    <w:rsid w:val="6C7A474E"/>
    <w:rsid w:val="6DC10E2D"/>
    <w:rsid w:val="70110AB2"/>
    <w:rsid w:val="75E43535"/>
    <w:rsid w:val="7B9B474C"/>
    <w:rsid w:val="7C7D598B"/>
    <w:rsid w:val="7E8D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2022-06-09T08:34:00Z</dcterms:created>
  <dc:creator>王舒雅</dc:creator>
  <cp:lastModifiedBy>王舒雅</cp:lastModifiedBy>
  <cp:lastPrinted>2022-06-30T08:32:00Z</cp:lastPrinted>
  <dcterms:modified xsi:type="dcterms:W3CDTF">2022-06-30T10:18:06Z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