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附件5：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0"/>
          <w:szCs w:val="40"/>
          <w:lang w:val="en-US" w:eastAsia="zh-CN"/>
        </w:rPr>
        <w:t>山西省针灸医院</w:t>
      </w:r>
      <w:r>
        <w:rPr>
          <w:rFonts w:hint="eastAsia" w:asciiTheme="majorEastAsia" w:hAnsiTheme="majorEastAsia" w:eastAsiaTheme="majorEastAsia" w:cstheme="majorEastAsia"/>
          <w:sz w:val="40"/>
          <w:szCs w:val="40"/>
          <w:lang w:val="en-US" w:eastAsia="zh-CN"/>
        </w:rPr>
        <w:br w:type="textWrapping"/>
      </w:r>
      <w:r>
        <w:rPr>
          <w:rFonts w:hint="eastAsia" w:asciiTheme="majorEastAsia" w:hAnsiTheme="majorEastAsia" w:eastAsiaTheme="majorEastAsia" w:cstheme="majorEastAsia"/>
          <w:sz w:val="40"/>
          <w:szCs w:val="40"/>
          <w:lang w:val="en-US" w:eastAsia="zh-CN"/>
        </w:rPr>
        <w:t>2022年公开招聘现场报名审核授权委托书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现有考生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，身份证号：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，报名山西省针灸医院2022年公开招聘考试，需到现场报名、资格审查。因目前所在地受新冠肺炎疫情影响，无法按时到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山西省针灸医院参加现场报名、资格审查，特授权委托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，身份证号：  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本人承诺：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1.代办人所提供的本人报名材料真实、准确、有效；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2.《山西省针灸医院2022年公开招聘报名表》已由本人亲笔签名确认；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3.所需报名材料均由代办人提供。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</w:t>
      </w:r>
    </w:p>
    <w:p>
      <w:pPr>
        <w:ind w:firstLine="5760" w:firstLineChars="18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委托人：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2022年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BE02CBBB-17CE-4D49-92EB-CFE1F5878B8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YTMxM2FlZjVkNzYzOTIzNTgwNzAzNDg2ZDVkMDMifQ=="/>
  </w:docVars>
  <w:rsids>
    <w:rsidRoot w:val="00000000"/>
    <w:rsid w:val="0A0620DC"/>
    <w:rsid w:val="0EB37109"/>
    <w:rsid w:val="144933C4"/>
    <w:rsid w:val="276D4DD7"/>
    <w:rsid w:val="4A2D031F"/>
    <w:rsid w:val="56026953"/>
    <w:rsid w:val="636268D5"/>
    <w:rsid w:val="6FD16FE5"/>
    <w:rsid w:val="7A62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20</TotalTime>
  <ScaleCrop>false</ScaleCrop>
  <LinksUpToDate>false</LinksUpToDate>
  <CharactersWithSpaces>371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怀木</cp:lastModifiedBy>
  <cp:lastPrinted>2022-04-29T02:51:00Z</cp:lastPrinted>
  <dcterms:modified xsi:type="dcterms:W3CDTF">2022-06-28T01:24:54Z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CE7AAA255815491188AD16703E18465B</vt:lpwstr>
  </property>
</Properties>
</file>