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Style w:val="23"/>
          <w:rFonts w:hint="default" w:ascii="黑体" w:hAnsi="黑体" w:eastAsia="黑体" w:cs="黑体"/>
          <w:bCs/>
          <w:sz w:val="32"/>
          <w:szCs w:val="32"/>
          <w:lang w:val="en-US"/>
        </w:rPr>
      </w:pPr>
      <w:r>
        <w:rPr>
          <w:rStyle w:val="23"/>
          <w:rFonts w:ascii="黑体" w:hAnsi="黑体" w:eastAsia="黑体" w:cs="黑体"/>
          <w:bCs/>
          <w:sz w:val="32"/>
          <w:szCs w:val="32"/>
        </w:rPr>
        <w:t>附件</w:t>
      </w:r>
      <w:r>
        <w:rPr>
          <w:rStyle w:val="23"/>
          <w:rFonts w:hint="eastAsia" w:ascii="黑体" w:hAnsi="黑体" w:eastAsia="黑体" w:cs="黑体"/>
          <w:bCs/>
          <w:sz w:val="32"/>
          <w:szCs w:val="32"/>
          <w:lang w:val="en-US"/>
        </w:rPr>
        <w:t>1</w:t>
      </w:r>
    </w:p>
    <w:p>
      <w:pPr>
        <w:widowControl/>
        <w:spacing w:line="560" w:lineRule="exact"/>
        <w:jc w:val="center"/>
        <w:textAlignment w:val="baseline"/>
        <w:rPr>
          <w:rStyle w:val="23"/>
          <w:rFonts w:ascii="方正小标宋简体" w:hAnsi="仿宋_GB2312" w:eastAsia="方正小标宋简体"/>
          <w:spacing w:val="-6"/>
          <w:sz w:val="36"/>
          <w:szCs w:val="36"/>
        </w:rPr>
      </w:pPr>
      <w:r>
        <w:rPr>
          <w:rStyle w:val="23"/>
          <w:rFonts w:hint="eastAsia" w:ascii="方正小标宋简体" w:hAnsi="仿宋_GB2312" w:eastAsia="方正小标宋简体" w:cs="仿宋_GB2312"/>
          <w:bCs/>
          <w:spacing w:val="-6"/>
          <w:sz w:val="36"/>
          <w:szCs w:val="36"/>
        </w:rPr>
        <w:t>成都市郫都区绿色氢能产业功能区管理委员会（成都市郫都区现代工业港管理委会员）</w:t>
      </w:r>
      <w:r>
        <w:rPr>
          <w:rStyle w:val="23"/>
          <w:rFonts w:ascii="方正小标宋简体" w:hAnsi="仿宋_GB2312" w:eastAsia="方正小标宋简体" w:cs="仿宋_GB2312"/>
          <w:bCs/>
          <w:spacing w:val="-6"/>
          <w:sz w:val="36"/>
          <w:szCs w:val="36"/>
        </w:rPr>
        <w:t>面向社会选聘员额制人员岗位表</w:t>
      </w:r>
    </w:p>
    <w:tbl>
      <w:tblPr>
        <w:tblStyle w:val="14"/>
        <w:tblW w:w="129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734"/>
        <w:gridCol w:w="706"/>
        <w:gridCol w:w="747"/>
        <w:gridCol w:w="733"/>
        <w:gridCol w:w="3513"/>
        <w:gridCol w:w="1080"/>
        <w:gridCol w:w="1773"/>
        <w:gridCol w:w="1635"/>
        <w:gridCol w:w="966"/>
        <w:gridCol w:w="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序号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部门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需求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数量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选聘岗位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职务层次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岗位职责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</w:rPr>
              <w:t>学历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</w:rPr>
              <w:t>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年龄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薪资区间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hint="eastAsia" w:ascii="宋体" w:hAnsi="宋体"/>
                <w:color w:val="000000"/>
                <w:kern w:val="0"/>
                <w:lang w:val="en-US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经济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运行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部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金融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财税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服务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专员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员额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制一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般人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员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0" w:lineRule="exact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承担功能区金融服务工作、指导企业上市工作；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br w:type="textWrapping"/>
            </w: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2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.承担功能区综合治税及税收分析工作；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br w:type="textWrapping"/>
            </w: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3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.</w:t>
            </w:r>
            <w:r>
              <w:rPr>
                <w:rStyle w:val="23"/>
                <w:rFonts w:hint="eastAsia" w:ascii="方正仿宋简体" w:hAnsi="仿宋_GB2312" w:eastAsia="方正仿宋简体"/>
                <w:color w:val="000000"/>
                <w:kern w:val="0"/>
              </w:rPr>
              <w:t>承担功能区相关产业分析工作；</w:t>
            </w:r>
          </w:p>
          <w:p>
            <w:pPr>
              <w:widowControl/>
              <w:snapToGrid w:val="0"/>
              <w:spacing w:line="280" w:lineRule="exact"/>
              <w:textAlignment w:val="center"/>
              <w:rPr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hint="eastAsia" w:ascii="宋体" w:hAnsi="宋体" w:eastAsia="方正仿宋简体"/>
                <w:color w:val="000000"/>
                <w:kern w:val="0"/>
              </w:rPr>
              <w:t>4</w:t>
            </w:r>
            <w:r>
              <w:rPr>
                <w:rStyle w:val="23"/>
                <w:rFonts w:hint="eastAsia" w:ascii="方正仿宋简体" w:hAnsi="仿宋_GB2312" w:eastAsia="方正仿宋简体"/>
                <w:color w:val="000000"/>
                <w:kern w:val="0"/>
              </w:rPr>
              <w:t>.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承担党工委管委会交办的其他任务。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hint="eastAsia" w:ascii="方正仿宋简体" w:eastAsia="方正仿宋简体"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全日制本科及以上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方正仿宋简体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电子信息工程、能源与动力工程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电子科学与技术、计算机科学与技术、财务管理、经济与金融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、金融学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、财政学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、经济统计学、统计学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岁以下（</w:t>
            </w: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23"/>
                <w:rFonts w:hint="default" w:ascii="方正仿宋简体" w:hAnsi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；具有中级职称或研究生学历年龄可放宽至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岁（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1982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23"/>
                <w:rFonts w:hint="eastAsia"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23"/>
                <w:rFonts w:hint="default" w:ascii="方正仿宋简体" w:hAnsi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Times New Roman" w:hAnsi="Times New Roman" w:eastAsia="Microsoft JhengHei"/>
                <w:color w:val="000000"/>
                <w:kern w:val="0"/>
              </w:rPr>
            </w:pP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10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-</w:t>
            </w: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20</w:t>
            </w:r>
            <w:r>
              <w:rPr>
                <w:rStyle w:val="23"/>
                <w:rFonts w:hint="eastAsia" w:ascii="宋体" w:hAnsi="宋体" w:eastAsia="Microsoft JhengHei"/>
                <w:color w:val="000000"/>
                <w:kern w:val="0"/>
                <w:lang w:val="en-US" w:eastAsia="zh-Hans"/>
              </w:rPr>
              <w:t>万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/年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idowControl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hint="eastAsia" w:ascii="宋体" w:hAnsi="宋体"/>
                <w:color w:val="000000"/>
                <w:kern w:val="0"/>
                <w:lang w:val="en-US"/>
              </w:rPr>
              <w:t>2</w:t>
            </w:r>
          </w:p>
        </w:tc>
        <w:tc>
          <w:tcPr>
            <w:tcW w:w="7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hint="eastAsia" w:ascii="方正仿宋简体" w:hAnsi="仿宋_GB2312" w:eastAsia="方正仿宋简体"/>
                <w:color w:val="000000"/>
                <w:lang w:val="en-US" w:eastAsia="zh-CN"/>
              </w:rPr>
            </w:pPr>
            <w:r>
              <w:rPr>
                <w:rStyle w:val="23"/>
                <w:rFonts w:hint="eastAsia" w:ascii="方正仿宋简体" w:hAnsi="仿宋_GB2312" w:eastAsia="方正仿宋简体"/>
                <w:color w:val="000000"/>
                <w:lang w:val="en-US" w:eastAsia="zh-CN"/>
              </w:rPr>
              <w:t>投资促进部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招商分析专员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宋体" w:hAnsi="宋体" w:eastAsia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承担招商引资所有项目的定期收集、汇总和报送;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3"/>
                <w:rFonts w:ascii="宋体" w:hAnsi="宋体" w:eastAsia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承担省外内资、外资项目资料的收集、统计和报送;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3"/>
                <w:rFonts w:ascii="宋体" w:hAnsi="宋体" w:eastAsia="仿宋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承担签约项目资料的汇总和建档;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3"/>
                <w:rFonts w:ascii="宋体" w:hAnsi="宋体" w:eastAsia="仿宋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承担部门综合事务工作;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3"/>
                <w:rFonts w:ascii="宋体" w:hAnsi="宋体" w:eastAsia="仿宋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23"/>
                <w:rFonts w:ascii="仿宋" w:hAnsi="仿宋" w:eastAsia="仿宋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Style w:val="23"/>
                <w:rFonts w:ascii="方正仿宋简体" w:hAnsi="仿宋" w:eastAsia="方正仿宋简体"/>
                <w:color w:val="000000"/>
                <w:kern w:val="0"/>
                <w:sz w:val="20"/>
                <w:szCs w:val="20"/>
              </w:rPr>
              <w:t>承担党工委管委会交办的其他任务。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全日制本科及以上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Style w:val="23"/>
                <w:rFonts w:ascii="方正仿宋简体" w:hAnsi="仿宋_GB2312" w:eastAsia="方正仿宋简体"/>
                <w:color w:val="000000"/>
              </w:rPr>
            </w:pP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工业设计、机械设计制造及其自动化、机械电子工程、机械制造及其自动化、机械设计及理论</w:t>
            </w:r>
            <w:r>
              <w:rPr>
                <w:rStyle w:val="23"/>
                <w:rFonts w:hint="eastAsia" w:ascii="方正仿宋简体" w:hAnsi="仿宋_GB2312" w:eastAsia="方正仿宋简体"/>
                <w:color w:val="000000"/>
                <w:kern w:val="0"/>
              </w:rPr>
              <w:t>、</w:t>
            </w:r>
            <w:r>
              <w:rPr>
                <w:rStyle w:val="23"/>
                <w:rFonts w:ascii="方正仿宋简体" w:hAnsi="仿宋_GB2312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岁以下（198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23"/>
                <w:rFonts w:hint="default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；具有中级职称或研究生学历年龄可放宽至40岁（1982年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23"/>
                <w:rFonts w:hint="eastAsia"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23"/>
                <w:rFonts w:hint="default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Style w:val="23"/>
                <w:rFonts w:ascii="宋体" w:hAnsi="宋体" w:eastAsia="方正仿宋简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Style w:val="23"/>
                <w:rFonts w:ascii="Times New Roman" w:hAnsi="Times New Roman" w:eastAsia="Microsoft JhengHei"/>
                <w:color w:val="000000"/>
                <w:kern w:val="0"/>
              </w:rPr>
            </w:pP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10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-</w:t>
            </w:r>
            <w:r>
              <w:rPr>
                <w:rStyle w:val="23"/>
                <w:rFonts w:ascii="宋体" w:hAnsi="宋体" w:eastAsia="Microsoft JhengHei"/>
                <w:color w:val="000000"/>
                <w:kern w:val="0"/>
              </w:rPr>
              <w:t>20</w:t>
            </w:r>
            <w:r>
              <w:rPr>
                <w:rStyle w:val="23"/>
                <w:rFonts w:hint="eastAsia" w:ascii="宋体" w:hAnsi="宋体" w:eastAsia="Microsoft JhengHei"/>
                <w:color w:val="000000"/>
                <w:kern w:val="0"/>
                <w:lang w:val="en-US" w:eastAsia="zh-Hans"/>
              </w:rPr>
              <w:t>万</w:t>
            </w:r>
            <w:r>
              <w:rPr>
                <w:rStyle w:val="23"/>
                <w:rFonts w:ascii="方正仿宋简体" w:hAnsi="仿宋_GB2312" w:eastAsia="方正仿宋简体"/>
                <w:color w:val="000000"/>
                <w:kern w:val="0"/>
              </w:rPr>
              <w:t>/年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Style w:val="23"/>
                <w:rFonts w:ascii="Times New Roman" w:hAnsi="Times New Roman" w:eastAsia="Microsoft JhengHei"/>
                <w:color w:val="000000"/>
                <w:kern w:val="0"/>
              </w:rPr>
            </w:pPr>
          </w:p>
        </w:tc>
      </w:tr>
    </w:tbl>
    <w:p>
      <w:pPr>
        <w:rPr>
          <w:rFonts w:hint="default" w:ascii="Arial" w:hAnsi="Arial" w:eastAsia="仿宋" w:cs="Arial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08"/>
      </w:tabs>
      <w:spacing w:line="360" w:lineRule="auto"/>
      <w:jc w:val="right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11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IF7qcBAAA/AwAADgAAAGRycy9lMm9Eb2MueG1srVLNahsxEL4H8g5C&#10;91obQ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BwCBe6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08"/>
      </w:tabs>
      <w:spacing w:line="360" w:lineRule="auto"/>
      <w:jc w:val="both"/>
      <w:rPr>
        <w:rFonts w:ascii="宋体" w:hAnsi="宋体" w:eastAsia="宋体"/>
        <w:sz w:val="30"/>
        <w:szCs w:val="30"/>
      </w:rPr>
    </w:pPr>
  </w:p>
  <w:p>
    <w:pPr>
      <w:pStyle w:val="10"/>
      <w:tabs>
        <w:tab w:val="left" w:pos="408"/>
      </w:tabs>
      <w:spacing w:line="360" w:lineRule="auto"/>
      <w:jc w:val="both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4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K++9dQAAAAJAQAADwAAAAAA&#10;AAABACAAAAAiAAAAZHJzL2Rvd25yZXYueG1sUEsBAhQAFAAAAAgAh07iQOB0OAylAQAAPwMAAA4A&#10;AAAAAAAAAQAgAAAAI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B706BA"/>
    <w:multiLevelType w:val="singleLevel"/>
    <w:tmpl w:val="FAB706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ZjI3Y2MyZWU1ODg3ZTM3ZGQ1ZDNkM2QwZmNhZmIifQ=="/>
  </w:docVars>
  <w:rsids>
    <w:rsidRoot w:val="4D2A4EBE"/>
    <w:rsid w:val="00036158"/>
    <w:rsid w:val="001318F3"/>
    <w:rsid w:val="0013644C"/>
    <w:rsid w:val="00166CF6"/>
    <w:rsid w:val="002B19F9"/>
    <w:rsid w:val="002C02B1"/>
    <w:rsid w:val="002E000D"/>
    <w:rsid w:val="003053F3"/>
    <w:rsid w:val="00307D5C"/>
    <w:rsid w:val="00420098"/>
    <w:rsid w:val="00475724"/>
    <w:rsid w:val="00482D73"/>
    <w:rsid w:val="005148D5"/>
    <w:rsid w:val="005A47AB"/>
    <w:rsid w:val="0060525E"/>
    <w:rsid w:val="00665ACA"/>
    <w:rsid w:val="006805A7"/>
    <w:rsid w:val="006A08AE"/>
    <w:rsid w:val="006A746B"/>
    <w:rsid w:val="00870C4F"/>
    <w:rsid w:val="00873879"/>
    <w:rsid w:val="009B3A15"/>
    <w:rsid w:val="00A72550"/>
    <w:rsid w:val="00AA5762"/>
    <w:rsid w:val="00AB1661"/>
    <w:rsid w:val="00AB3192"/>
    <w:rsid w:val="00B208D5"/>
    <w:rsid w:val="00C53422"/>
    <w:rsid w:val="00C75B00"/>
    <w:rsid w:val="00C80C8F"/>
    <w:rsid w:val="00CD4C15"/>
    <w:rsid w:val="00EB418E"/>
    <w:rsid w:val="00F464BD"/>
    <w:rsid w:val="00F90312"/>
    <w:rsid w:val="0F002C27"/>
    <w:rsid w:val="12080592"/>
    <w:rsid w:val="145B19F2"/>
    <w:rsid w:val="1CAE0216"/>
    <w:rsid w:val="1D8F6C6D"/>
    <w:rsid w:val="22736A9A"/>
    <w:rsid w:val="2AE008A6"/>
    <w:rsid w:val="2E8E5CE6"/>
    <w:rsid w:val="394D7690"/>
    <w:rsid w:val="4D2A4EBE"/>
    <w:rsid w:val="5635616D"/>
    <w:rsid w:val="5C733DE1"/>
    <w:rsid w:val="5DC16DC9"/>
    <w:rsid w:val="62BA1848"/>
    <w:rsid w:val="65C265FF"/>
    <w:rsid w:val="692712F5"/>
    <w:rsid w:val="72624616"/>
    <w:rsid w:val="75CB6D94"/>
    <w:rsid w:val="7D8A55B2"/>
    <w:rsid w:val="F7CF4988"/>
    <w:rsid w:val="FD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textAlignment w:val="baseline"/>
    </w:pPr>
  </w:style>
  <w:style w:type="paragraph" w:customStyle="1" w:styleId="3">
    <w:name w:val="Index9"/>
    <w:basedOn w:val="1"/>
    <w:next w:val="1"/>
    <w:qFormat/>
    <w:uiPriority w:val="0"/>
    <w:pPr>
      <w:ind w:left="3360"/>
      <w:textAlignment w:val="baseline"/>
    </w:pPr>
  </w:style>
  <w:style w:type="paragraph" w:styleId="5">
    <w:name w:val="annotation text"/>
    <w:basedOn w:val="1"/>
    <w:link w:val="26"/>
    <w:qFormat/>
    <w:uiPriority w:val="0"/>
    <w:pPr>
      <w:jc w:val="left"/>
    </w:pPr>
  </w:style>
  <w:style w:type="paragraph" w:styleId="6">
    <w:name w:val="Body Text"/>
    <w:basedOn w:val="1"/>
    <w:next w:val="7"/>
    <w:uiPriority w:val="0"/>
    <w:pPr>
      <w:spacing w:line="324" w:lineRule="auto"/>
      <w:jc w:val="center"/>
    </w:pPr>
    <w:rPr>
      <w:rFonts w:eastAsia="公文小标宋简"/>
      <w:sz w:val="44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Balloon Text"/>
    <w:basedOn w:val="1"/>
    <w:link w:val="25"/>
    <w:uiPriority w:val="0"/>
    <w:rPr>
      <w:sz w:val="18"/>
      <w:szCs w:val="18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3">
    <w:name w:val="annotation subject"/>
    <w:basedOn w:val="5"/>
    <w:next w:val="5"/>
    <w:link w:val="27"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样式 小四 行距: 1.5 倍行距 首行缩进:  2 字符"/>
    <w:basedOn w:val="1"/>
    <w:qFormat/>
    <w:uiPriority w:val="0"/>
    <w:pPr>
      <w:spacing w:line="480" w:lineRule="auto"/>
      <w:ind w:firstLine="200" w:firstLineChars="200"/>
    </w:pPr>
    <w:rPr>
      <w:rFonts w:eastAsia="宋体" w:cs="宋体"/>
      <w:sz w:val="24"/>
      <w:szCs w:val="20"/>
    </w:rPr>
  </w:style>
  <w:style w:type="paragraph" w:customStyle="1" w:styleId="22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3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页眉 字符"/>
    <w:basedOn w:val="16"/>
    <w:link w:val="11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5">
    <w:name w:val="批注框文本 字符"/>
    <w:basedOn w:val="16"/>
    <w:link w:val="9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6">
    <w:name w:val="批注文字 字符"/>
    <w:basedOn w:val="16"/>
    <w:link w:val="5"/>
    <w:qFormat/>
    <w:uiPriority w:val="0"/>
    <w:rPr>
      <w:rFonts w:ascii="Times New Roman" w:hAnsi="Times New Roman" w:eastAsia="方正仿宋简体" w:cs="Times New Roman"/>
      <w:kern w:val="2"/>
      <w:sz w:val="32"/>
      <w:szCs w:val="32"/>
    </w:rPr>
  </w:style>
  <w:style w:type="character" w:customStyle="1" w:styleId="27">
    <w:name w:val="批注主题 字符"/>
    <w:basedOn w:val="26"/>
    <w:link w:val="13"/>
    <w:qFormat/>
    <w:uiPriority w:val="0"/>
    <w:rPr>
      <w:rFonts w:ascii="Times New Roman" w:hAnsi="Times New Roman" w:eastAsia="方正仿宋简体" w:cs="Times New Roman"/>
      <w:b/>
      <w:bCs/>
      <w:kern w:val="2"/>
      <w:sz w:val="32"/>
      <w:szCs w:val="3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4275</Words>
  <Characters>4442</Characters>
  <Lines>35</Lines>
  <Paragraphs>9</Paragraphs>
  <TotalTime>24</TotalTime>
  <ScaleCrop>false</ScaleCrop>
  <LinksUpToDate>false</LinksUpToDate>
  <CharactersWithSpaces>4545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2022-06-29T12:27:00Z</dcterms:created>
  <dc:creator>ChilingZhou</dc:creator>
  <cp:lastModifiedBy>Administrator</cp:lastModifiedBy>
  <cp:lastPrinted>2022-06-22T17:02:00Z</cp:lastPrinted>
  <dcterms:modified xsi:type="dcterms:W3CDTF">2022-06-30T03:22:18Z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F10C86672D814A9B9D7DEF3AFA140FC2</vt:lpwstr>
  </property>
</Properties>
</file>