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宋体" w:hAnsi="宋体" w:cs="Tahoma"/>
          <w:color w:val="000000"/>
          <w:kern w:val="0"/>
          <w:sz w:val="28"/>
          <w:szCs w:val="28"/>
        </w:rPr>
      </w:pPr>
      <w:r>
        <w:rPr>
          <w:rFonts w:hint="eastAsia" w:ascii="宋体" w:hAnsi="宋体" w:cs="Tahoma"/>
          <w:color w:val="000000"/>
          <w:kern w:val="0"/>
          <w:sz w:val="28"/>
          <w:szCs w:val="28"/>
        </w:rPr>
        <w:t>附件</w:t>
      </w:r>
      <w:r>
        <w:rPr>
          <w:rFonts w:hint="default" w:ascii="宋体" w:hAnsi="宋体" w:cs="Tahoma"/>
          <w:color w:val="000000"/>
          <w:kern w:val="0"/>
          <w:sz w:val="28"/>
          <w:szCs w:val="28"/>
        </w:rPr>
        <w:t>2</w:t>
      </w:r>
      <w:bookmarkStart w:id="0" w:name="_GoBack"/>
      <w:bookmarkEnd w:id="0"/>
    </w:p>
    <w:p>
      <w:pPr>
        <w:ind w:firstLine="561" w:firstLineChars="200"/>
        <w:jc w:val="center"/>
        <w:rPr>
          <w:rFonts w:hint="eastAsia" w:asciiTheme="minorEastAsia" w:hAnsiTheme="minorEastAsia" w:eastAsiaTheme="minorEastAsia"/>
          <w:b/>
          <w:bCs/>
          <w:kern w:val="0"/>
          <w:sz w:val="28"/>
          <w:szCs w:val="28"/>
        </w:rPr>
      </w:pPr>
      <w:r>
        <w:rPr>
          <w:rFonts w:hint="eastAsia" w:asciiTheme="minorEastAsia" w:hAnsiTheme="minorEastAsia" w:eastAsiaTheme="minorEastAsia"/>
          <w:b/>
          <w:bCs/>
          <w:kern w:val="0"/>
          <w:sz w:val="28"/>
          <w:szCs w:val="28"/>
        </w:rPr>
        <w:t>2022年昆明</w:t>
      </w:r>
      <w:r>
        <w:rPr>
          <w:rFonts w:hint="eastAsia" w:asciiTheme="minorEastAsia" w:hAnsiTheme="minorEastAsia" w:eastAsiaTheme="minorEastAsia"/>
          <w:b/>
          <w:bCs/>
          <w:kern w:val="0"/>
          <w:sz w:val="28"/>
          <w:szCs w:val="28"/>
          <w:lang w:val="en-US" w:eastAsia="zh-Hans"/>
        </w:rPr>
        <w:t>滇池国家旅游度假区</w:t>
      </w:r>
      <w:r>
        <w:rPr>
          <w:rFonts w:hint="eastAsia" w:asciiTheme="minorEastAsia" w:hAnsiTheme="minorEastAsia" w:eastAsiaTheme="minorEastAsia"/>
          <w:b/>
          <w:bCs/>
          <w:kern w:val="0"/>
          <w:sz w:val="28"/>
          <w:szCs w:val="28"/>
        </w:rPr>
        <w:t>专职社区工作者</w:t>
      </w:r>
    </w:p>
    <w:p>
      <w:pPr>
        <w:ind w:firstLine="561" w:firstLineChars="200"/>
        <w:jc w:val="center"/>
        <w:rPr>
          <w:rFonts w:hint="eastAsia" w:asciiTheme="minorEastAsia" w:hAnsiTheme="minorEastAsia" w:eastAsiaTheme="minorEastAsia"/>
          <w:b/>
          <w:bCs/>
          <w:kern w:val="0"/>
          <w:sz w:val="28"/>
          <w:szCs w:val="28"/>
        </w:rPr>
      </w:pPr>
      <w:r>
        <w:rPr>
          <w:rFonts w:hint="eastAsia" w:asciiTheme="minorEastAsia" w:hAnsiTheme="minorEastAsia" w:eastAsiaTheme="minorEastAsia"/>
          <w:b/>
          <w:bCs/>
          <w:kern w:val="0"/>
          <w:sz w:val="28"/>
          <w:szCs w:val="28"/>
        </w:rPr>
        <w:t>公开招聘报考诚信承诺书</w:t>
      </w:r>
    </w:p>
    <w:p>
      <w:pPr>
        <w:spacing w:line="560" w:lineRule="exact"/>
        <w:ind w:firstLine="640" w:firstLineChars="200"/>
        <w:jc w:val="left"/>
        <w:rPr>
          <w:rFonts w:ascii="仿宋_GB2312" w:eastAsia="仿宋_GB2312"/>
          <w:sz w:val="32"/>
          <w:szCs w:val="32"/>
        </w:rPr>
      </w:pPr>
    </w:p>
    <w:p>
      <w:pPr>
        <w:ind w:firstLine="560" w:firstLineChars="200"/>
        <w:jc w:val="left"/>
        <w:rPr>
          <w:rFonts w:asciiTheme="minorEastAsia" w:hAnsiTheme="minorEastAsia" w:eastAsiaTheme="minorEastAsia"/>
          <w:kern w:val="0"/>
          <w:sz w:val="28"/>
          <w:szCs w:val="28"/>
        </w:rPr>
      </w:pPr>
      <w:r>
        <w:rPr>
          <w:rFonts w:hint="eastAsia" w:asciiTheme="minorEastAsia" w:hAnsiTheme="minorEastAsia" w:eastAsiaTheme="minorEastAsia"/>
          <w:kern w:val="0"/>
          <w:sz w:val="28"/>
          <w:szCs w:val="28"/>
        </w:rPr>
        <w:t>我已仔细阅读《2</w:t>
      </w:r>
      <w:r>
        <w:rPr>
          <w:rFonts w:asciiTheme="minorEastAsia" w:hAnsiTheme="minorEastAsia" w:eastAsiaTheme="minorEastAsia"/>
          <w:kern w:val="0"/>
          <w:sz w:val="28"/>
          <w:szCs w:val="28"/>
        </w:rPr>
        <w:t>022</w:t>
      </w:r>
      <w:r>
        <w:rPr>
          <w:rFonts w:hint="eastAsia" w:asciiTheme="minorEastAsia" w:hAnsiTheme="minorEastAsia" w:eastAsiaTheme="minorEastAsia"/>
          <w:kern w:val="0"/>
          <w:sz w:val="28"/>
          <w:szCs w:val="28"/>
        </w:rPr>
        <w:t>年昆明</w:t>
      </w:r>
      <w:r>
        <w:rPr>
          <w:rFonts w:hint="eastAsia" w:asciiTheme="minorEastAsia" w:hAnsiTheme="minorEastAsia" w:eastAsiaTheme="minorEastAsia"/>
          <w:kern w:val="0"/>
          <w:sz w:val="28"/>
          <w:szCs w:val="28"/>
          <w:lang w:val="en-US" w:eastAsia="zh-Hans"/>
        </w:rPr>
        <w:t>滇池国家旅游度假区专职社区工作者</w:t>
      </w:r>
      <w:r>
        <w:rPr>
          <w:rFonts w:hint="eastAsia" w:asciiTheme="minorEastAsia" w:hAnsiTheme="minorEastAsia" w:eastAsiaTheme="minorEastAsia"/>
          <w:kern w:val="0"/>
          <w:sz w:val="28"/>
          <w:szCs w:val="28"/>
        </w:rPr>
        <w:t>公开招聘公告》，清楚并理解其内容。在此我郑重承诺：</w:t>
      </w:r>
    </w:p>
    <w:p>
      <w:pPr>
        <w:pStyle w:val="4"/>
        <w:widowControl w:val="0"/>
        <w:adjustRightIn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一、自觉遵守</w:t>
      </w:r>
      <w:r>
        <w:rPr>
          <w:rFonts w:hint="eastAsia" w:cs="Tahoma" w:asciiTheme="minorEastAsia" w:hAnsiTheme="minorEastAsia" w:eastAsiaTheme="minorEastAsia"/>
          <w:sz w:val="28"/>
          <w:szCs w:val="28"/>
        </w:rPr>
        <w:t>《</w:t>
      </w:r>
      <w:r>
        <w:rPr>
          <w:rFonts w:hint="eastAsia" w:cs="Tahoma" w:asciiTheme="minorEastAsia" w:hAnsiTheme="minorEastAsia" w:eastAsiaTheme="minorEastAsia"/>
          <w:sz w:val="28"/>
          <w:szCs w:val="28"/>
          <w:lang w:val="en-US" w:eastAsia="zh-Hans"/>
        </w:rPr>
        <w:t>滇池国家旅游度假区</w:t>
      </w:r>
      <w:r>
        <w:rPr>
          <w:rFonts w:hint="eastAsia" w:cs="Tahoma" w:asciiTheme="minorEastAsia" w:hAnsiTheme="minorEastAsia" w:eastAsiaTheme="minorEastAsia"/>
          <w:sz w:val="28"/>
          <w:szCs w:val="28"/>
        </w:rPr>
        <w:t>专职社区工作者管理办法（试行）》</w:t>
      </w:r>
      <w:r>
        <w:rPr>
          <w:rFonts w:hint="eastAsia" w:asciiTheme="minorEastAsia" w:hAnsiTheme="minorEastAsia" w:eastAsiaTheme="minorEastAsia"/>
          <w:sz w:val="28"/>
          <w:szCs w:val="28"/>
        </w:rPr>
        <w:t>有关规定。遵守考试纪律，服从考试安排，不舞弊或协助他人舞弊。</w:t>
      </w:r>
    </w:p>
    <w:p>
      <w:pPr>
        <w:pStyle w:val="4"/>
        <w:widowControl w:val="0"/>
        <w:adjustRightIn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二、真实、准确地提供本人个人信息、证明资料、证件等相关材料；同时准确填写及核对有效的手机号码、联系电话、通讯地址等联系方式，并保证在报考期间联系畅通。 </w:t>
      </w:r>
    </w:p>
    <w:p>
      <w:pPr>
        <w:pStyle w:val="4"/>
        <w:widowControl w:val="0"/>
        <w:adjustRightIn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三、不弄虚作假。不伪造、不使用假证明、假证书。</w:t>
      </w:r>
    </w:p>
    <w:p>
      <w:pPr>
        <w:pStyle w:val="4"/>
        <w:widowControl w:val="0"/>
        <w:adjustRightIn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四、如被确定为聘用对象，本人在规定的时间内</w:t>
      </w:r>
      <w:r>
        <w:rPr>
          <w:rFonts w:hint="eastAsia" w:cs="Tahoma" w:asciiTheme="minorEastAsia" w:hAnsiTheme="minorEastAsia" w:eastAsiaTheme="minorEastAsia"/>
          <w:sz w:val="28"/>
          <w:szCs w:val="28"/>
        </w:rPr>
        <w:t>提供办理聘用手续所需的一切材料，并保证材料真实、有效</w:t>
      </w:r>
      <w:r>
        <w:rPr>
          <w:rFonts w:hint="eastAsia" w:asciiTheme="minorEastAsia" w:hAnsiTheme="minorEastAsia" w:eastAsiaTheme="minorEastAsia"/>
          <w:sz w:val="28"/>
          <w:szCs w:val="28"/>
        </w:rPr>
        <w:t>，否则取消聘用资格。</w:t>
      </w:r>
    </w:p>
    <w:p>
      <w:pPr>
        <w:pStyle w:val="4"/>
        <w:widowControl w:val="0"/>
        <w:adjustRightInd w:val="0"/>
        <w:spacing w:line="560" w:lineRule="exact"/>
        <w:ind w:firstLine="560" w:firstLineChars="200"/>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对违反以上承诺所造成的后果，本人自愿承担相应责任。 </w:t>
      </w:r>
    </w:p>
    <w:p>
      <w:pPr>
        <w:spacing w:line="560" w:lineRule="exact"/>
        <w:ind w:right="3"/>
        <w:rPr>
          <w:rFonts w:asciiTheme="minorEastAsia" w:hAnsiTheme="minorEastAsia" w:eastAsiaTheme="minorEastAsia"/>
          <w:sz w:val="28"/>
          <w:szCs w:val="28"/>
        </w:rPr>
      </w:pPr>
    </w:p>
    <w:p>
      <w:pPr>
        <w:spacing w:line="560" w:lineRule="exact"/>
        <w:ind w:right="3" w:firstLine="2660" w:firstLineChars="950"/>
        <w:rPr>
          <w:rFonts w:asciiTheme="minorEastAsia" w:hAnsiTheme="minorEastAsia" w:eastAsiaTheme="minorEastAsia"/>
          <w:sz w:val="28"/>
          <w:szCs w:val="28"/>
        </w:rPr>
      </w:pPr>
    </w:p>
    <w:p>
      <w:pPr>
        <w:spacing w:line="560" w:lineRule="exact"/>
        <w:ind w:right="3" w:firstLine="2660" w:firstLineChars="950"/>
        <w:rPr>
          <w:rFonts w:asciiTheme="minorEastAsia" w:hAnsiTheme="minorEastAsia" w:eastAsiaTheme="minorEastAsia"/>
          <w:sz w:val="28"/>
          <w:szCs w:val="28"/>
        </w:rPr>
      </w:pPr>
    </w:p>
    <w:p>
      <w:pPr>
        <w:spacing w:line="560" w:lineRule="exact"/>
        <w:ind w:right="3" w:firstLine="2660" w:firstLineChars="950"/>
        <w:rPr>
          <w:rFonts w:asciiTheme="minorEastAsia" w:hAnsiTheme="minorEastAsia" w:eastAsiaTheme="minorEastAsia"/>
          <w:sz w:val="28"/>
          <w:szCs w:val="28"/>
        </w:rPr>
      </w:pPr>
    </w:p>
    <w:p>
      <w:pPr>
        <w:spacing w:line="560" w:lineRule="exact"/>
        <w:ind w:right="3" w:firstLine="2660" w:firstLineChars="950"/>
        <w:rPr>
          <w:rFonts w:asciiTheme="minorEastAsia" w:hAnsiTheme="minorEastAsia" w:eastAsiaTheme="minorEastAsia"/>
          <w:sz w:val="28"/>
          <w:szCs w:val="28"/>
        </w:rPr>
      </w:pPr>
      <w:r>
        <w:rPr>
          <w:rFonts w:hint="eastAsia" w:asciiTheme="minorEastAsia" w:hAnsiTheme="minorEastAsia" w:eastAsiaTheme="minorEastAsia"/>
          <w:sz w:val="28"/>
          <w:szCs w:val="28"/>
        </w:rPr>
        <w:t>报考人本人（签名摁手印）：</w:t>
      </w:r>
    </w:p>
    <w:p>
      <w:pPr>
        <w:spacing w:line="560" w:lineRule="exact"/>
        <w:ind w:right="3" w:firstLine="2660" w:firstLineChars="950"/>
        <w:rPr>
          <w:rFonts w:asciiTheme="minorEastAsia" w:hAnsiTheme="minorEastAsia" w:eastAsiaTheme="minorEastAsia"/>
          <w:sz w:val="28"/>
          <w:szCs w:val="28"/>
        </w:rPr>
      </w:pPr>
      <w:r>
        <w:rPr>
          <w:rFonts w:hint="eastAsia" w:asciiTheme="minorEastAsia" w:hAnsiTheme="minorEastAsia" w:eastAsiaTheme="minorEastAsia"/>
          <w:sz w:val="28"/>
          <w:szCs w:val="28"/>
        </w:rPr>
        <w:t>本人身份证号码：</w:t>
      </w:r>
    </w:p>
    <w:p>
      <w:pPr>
        <w:spacing w:line="560" w:lineRule="exact"/>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 xml:space="preserve"> 年  月  日</w:t>
      </w:r>
    </w:p>
    <w:p>
      <w:pPr>
        <w:spacing w:line="560" w:lineRule="exact"/>
        <w:rPr>
          <w:rFonts w:asciiTheme="minorEastAsia" w:hAnsiTheme="minorEastAsia" w:eastAsiaTheme="minorEastAsia"/>
          <w:b/>
          <w:sz w:val="28"/>
          <w:szCs w:val="28"/>
        </w:rPr>
      </w:pPr>
    </w:p>
    <w:p>
      <w:pPr>
        <w:spacing w:line="560" w:lineRule="exact"/>
        <w:rPr>
          <w:rFonts w:asciiTheme="minorEastAsia" w:hAnsiTheme="minorEastAsia" w:eastAsiaTheme="minorEastAsia"/>
          <w:b/>
          <w:sz w:val="28"/>
          <w:szCs w:val="28"/>
        </w:rPr>
      </w:pPr>
      <w:r>
        <w:rPr>
          <w:rFonts w:hint="eastAsia" w:asciiTheme="minorEastAsia" w:hAnsiTheme="minorEastAsia" w:eastAsiaTheme="minorEastAsia"/>
          <w:b/>
          <w:sz w:val="28"/>
          <w:szCs w:val="28"/>
        </w:rPr>
        <w:t>附：对违反有关规定已报名参加考试人员的相关处理措施</w:t>
      </w:r>
    </w:p>
    <w:p>
      <w:pPr>
        <w:pStyle w:val="4"/>
        <w:widowControl w:val="0"/>
        <w:adjustRightInd w:val="0"/>
        <w:spacing w:line="560" w:lineRule="exact"/>
        <w:ind w:firstLine="504" w:firstLineChars="180"/>
        <w:jc w:val="both"/>
        <w:rPr>
          <w:rFonts w:asciiTheme="minorEastAsia" w:hAnsiTheme="minorEastAsia" w:eastAsiaTheme="minorEastAsia"/>
          <w:sz w:val="28"/>
          <w:szCs w:val="28"/>
        </w:rPr>
      </w:pPr>
      <w:r>
        <w:rPr>
          <w:rFonts w:hint="eastAsia" w:asciiTheme="minorEastAsia" w:hAnsiTheme="minorEastAsia" w:eastAsiaTheme="minorEastAsia"/>
          <w:sz w:val="28"/>
          <w:szCs w:val="28"/>
        </w:rPr>
        <w:t>1、未真实、准确地提供个人信息及手机号码、联系电话、通讯地址等联系方式，造成信息无法传递的，由报名人员自行承担无法知晓笔试成绩、面试、体检、考核或录用等信息的相关后果。</w:t>
      </w:r>
    </w:p>
    <w:p>
      <w:pPr>
        <w:pStyle w:val="4"/>
        <w:widowControl w:val="0"/>
        <w:adjustRightInd w:val="0"/>
        <w:spacing w:line="560" w:lineRule="exact"/>
        <w:ind w:firstLine="504" w:firstLineChars="180"/>
        <w:jc w:val="both"/>
        <w:rPr>
          <w:rFonts w:asciiTheme="minorEastAsia" w:hAnsiTheme="minorEastAsia" w:eastAsiaTheme="minorEastAsia"/>
          <w:sz w:val="28"/>
          <w:szCs w:val="28"/>
        </w:rPr>
      </w:pPr>
      <w:r>
        <w:rPr>
          <w:rFonts w:hint="eastAsia" w:asciiTheme="minorEastAsia" w:hAnsiTheme="minorEastAsia" w:eastAsiaTheme="minorEastAsia"/>
          <w:sz w:val="28"/>
          <w:szCs w:val="28"/>
        </w:rPr>
        <w:t>2、对个人信息弄虚作假，或伪造、变造、使用假证明、假证书的，可采取以下措施：</w:t>
      </w:r>
    </w:p>
    <w:p>
      <w:pPr>
        <w:pStyle w:val="4"/>
        <w:widowControl w:val="0"/>
        <w:adjustRightInd w:val="0"/>
        <w:spacing w:line="560" w:lineRule="exact"/>
        <w:ind w:firstLine="504" w:firstLineChars="180"/>
        <w:jc w:val="both"/>
        <w:rPr>
          <w:rFonts w:asciiTheme="minorEastAsia" w:hAnsiTheme="minorEastAsia" w:eastAsiaTheme="minorEastAsia"/>
          <w:sz w:val="28"/>
          <w:szCs w:val="28"/>
        </w:rPr>
      </w:pPr>
      <w:r>
        <w:rPr>
          <w:rFonts w:hint="eastAsia" w:asciiTheme="minorEastAsia" w:hAnsiTheme="minorEastAsia" w:eastAsiaTheme="minorEastAsia"/>
          <w:sz w:val="28"/>
          <w:szCs w:val="28"/>
        </w:rPr>
        <w:t>（1）视情节轻重，对违规人员分别予以取消本次考试或聘用资格并登记为考试作弊人员。</w:t>
      </w:r>
    </w:p>
    <w:p>
      <w:pPr>
        <w:pStyle w:val="4"/>
        <w:widowControl w:val="0"/>
        <w:adjustRightInd w:val="0"/>
        <w:spacing w:line="560" w:lineRule="exact"/>
        <w:ind w:firstLine="504" w:firstLineChars="180"/>
        <w:jc w:val="both"/>
        <w:rPr>
          <w:rFonts w:asciiTheme="minorEastAsia" w:hAnsiTheme="minorEastAsia" w:eastAsiaTheme="minorEastAsia"/>
          <w:sz w:val="28"/>
          <w:szCs w:val="28"/>
        </w:rPr>
      </w:pPr>
      <w:r>
        <w:rPr>
          <w:rFonts w:hint="eastAsia" w:asciiTheme="minorEastAsia" w:hAnsiTheme="minorEastAsia" w:eastAsiaTheme="minorEastAsia"/>
          <w:sz w:val="28"/>
          <w:szCs w:val="28"/>
        </w:rPr>
        <w:t>（2）涉及违反治安管理处罚法的行为，移交公安机关处理。</w:t>
      </w:r>
    </w:p>
    <w:p>
      <w:pPr>
        <w:pStyle w:val="4"/>
        <w:widowControl w:val="0"/>
        <w:adjustRightInd w:val="0"/>
        <w:spacing w:line="560" w:lineRule="exact"/>
        <w:ind w:firstLine="504" w:firstLineChars="180"/>
        <w:jc w:val="both"/>
        <w:rPr>
          <w:rFonts w:asciiTheme="minorEastAsia" w:hAnsiTheme="minorEastAsia" w:eastAsiaTheme="minorEastAsia"/>
          <w:sz w:val="28"/>
          <w:szCs w:val="28"/>
        </w:rPr>
      </w:pPr>
      <w:r>
        <w:rPr>
          <w:rFonts w:hint="eastAsia" w:asciiTheme="minorEastAsia" w:hAnsiTheme="minorEastAsia" w:eastAsiaTheme="minorEastAsia"/>
          <w:sz w:val="28"/>
          <w:szCs w:val="28"/>
        </w:rPr>
        <w:t>3、未在报名表中设置但已公示的相关规定，考生若明知自身达不到条件却执意报名，经查实本人达不到规定的，按填报虚假信息处理。</w:t>
      </w:r>
    </w:p>
    <w:p>
      <w:pPr>
        <w:pStyle w:val="4"/>
        <w:widowControl w:val="0"/>
        <w:adjustRightInd w:val="0"/>
        <w:spacing w:line="560" w:lineRule="exact"/>
        <w:ind w:firstLine="504" w:firstLineChars="180"/>
        <w:jc w:val="both"/>
        <w:rPr>
          <w:rFonts w:asciiTheme="minorEastAsia" w:hAnsiTheme="minorEastAsia" w:eastAsiaTheme="minorEastAsia"/>
          <w:sz w:val="28"/>
          <w:szCs w:val="28"/>
        </w:rPr>
      </w:pPr>
    </w:p>
    <w:p>
      <w:pPr>
        <w:pStyle w:val="4"/>
        <w:widowControl w:val="0"/>
        <w:adjustRightInd w:val="0"/>
        <w:spacing w:line="560" w:lineRule="exact"/>
        <w:ind w:firstLine="3444" w:firstLineChars="1230"/>
        <w:jc w:val="both"/>
        <w:rPr>
          <w:rFonts w:asciiTheme="minorEastAsia" w:hAnsiTheme="minorEastAsia" w:eastAsiaTheme="minorEastAsia"/>
          <w:sz w:val="28"/>
          <w:szCs w:val="28"/>
        </w:rPr>
      </w:pPr>
    </w:p>
    <w:p>
      <w:pPr>
        <w:pStyle w:val="4"/>
        <w:widowControl w:val="0"/>
        <w:adjustRightInd w:val="0"/>
        <w:spacing w:line="560" w:lineRule="exact"/>
        <w:ind w:firstLine="3444" w:firstLineChars="1230"/>
        <w:jc w:val="both"/>
        <w:rPr>
          <w:rFonts w:asciiTheme="minorEastAsia" w:hAnsiTheme="minorEastAsia" w:eastAsiaTheme="minorEastAsia"/>
          <w:sz w:val="28"/>
          <w:szCs w:val="28"/>
        </w:rPr>
      </w:pPr>
    </w:p>
    <w:p>
      <w:pPr>
        <w:pStyle w:val="4"/>
        <w:widowControl w:val="0"/>
        <w:adjustRightInd w:val="0"/>
        <w:spacing w:line="560" w:lineRule="exact"/>
        <w:ind w:firstLine="2660" w:firstLineChars="950"/>
        <w:jc w:val="both"/>
        <w:rPr>
          <w:rFonts w:asciiTheme="minorEastAsia" w:hAnsiTheme="minorEastAsia" w:eastAsiaTheme="minorEastAsia"/>
          <w:sz w:val="28"/>
          <w:szCs w:val="28"/>
        </w:rPr>
      </w:pPr>
      <w:r>
        <w:rPr>
          <w:rFonts w:hint="eastAsia" w:asciiTheme="minorEastAsia" w:hAnsiTheme="minorEastAsia" w:eastAsiaTheme="minorEastAsia"/>
          <w:sz w:val="28"/>
          <w:szCs w:val="28"/>
        </w:rPr>
        <w:t>承诺人（报名）人（签名摁手印）：</w:t>
      </w:r>
    </w:p>
    <w:p>
      <w:pPr>
        <w:pStyle w:val="4"/>
        <w:widowControl w:val="0"/>
        <w:adjustRightInd w:val="0"/>
        <w:spacing w:line="560" w:lineRule="exact"/>
        <w:ind w:firstLine="504" w:firstLineChars="180"/>
        <w:jc w:val="both"/>
        <w:rPr>
          <w:rFonts w:asciiTheme="minorEastAsia" w:hAnsiTheme="minorEastAsia" w:eastAsiaTheme="minorEastAsia"/>
          <w:sz w:val="28"/>
          <w:szCs w:val="28"/>
        </w:rPr>
      </w:pPr>
      <w:r>
        <w:rPr>
          <w:rFonts w:hint="eastAsia" w:asciiTheme="minorEastAsia" w:hAnsiTheme="minorEastAsia" w:eastAsiaTheme="minorEastAsia"/>
          <w:sz w:val="28"/>
          <w:szCs w:val="28"/>
        </w:rPr>
        <w:t xml:space="preserve">                         </w:t>
      </w:r>
      <w:r>
        <w:rPr>
          <w:rFonts w:asciiTheme="minorEastAsia" w:hAnsiTheme="minorEastAsia" w:eastAsiaTheme="minorEastAsia"/>
          <w:sz w:val="28"/>
          <w:szCs w:val="28"/>
        </w:rPr>
        <w:t xml:space="preserve"> </w:t>
      </w:r>
      <w:r>
        <w:rPr>
          <w:rFonts w:hint="eastAsia" w:asciiTheme="minorEastAsia" w:hAnsiTheme="minorEastAsia" w:eastAsiaTheme="minorEastAsia"/>
          <w:sz w:val="28"/>
          <w:szCs w:val="28"/>
        </w:rPr>
        <w:t xml:space="preserve">年  月  日 </w:t>
      </w:r>
    </w:p>
    <w:p>
      <w:pPr>
        <w:adjustRightInd w:val="0"/>
        <w:snapToGrid w:val="0"/>
        <w:spacing w:line="560" w:lineRule="exact"/>
        <w:rPr>
          <w:rFonts w:asciiTheme="minorEastAsia" w:hAnsiTheme="minorEastAsia" w:eastAsiaTheme="minorEastAsia"/>
          <w:sz w:val="28"/>
          <w:szCs w:val="28"/>
        </w:rPr>
      </w:pPr>
    </w:p>
    <w:p>
      <w:pPr>
        <w:rPr>
          <w:rFonts w:asciiTheme="minorEastAsia" w:hAnsiTheme="minorEastAsia" w:eastAsiaTheme="minorEastAsia"/>
          <w:sz w:val="28"/>
          <w:szCs w:val="28"/>
        </w:rPr>
      </w:pPr>
    </w:p>
    <w:p>
      <w:pPr>
        <w:rPr>
          <w:rFonts w:asciiTheme="minorEastAsia" w:hAnsiTheme="minorEastAsia" w:eastAsiaTheme="minor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00000000" w:usb1="00000000"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Tahoma">
    <w:panose1 w:val="020B0604030504040204"/>
    <w:charset w:val="00"/>
    <w:family w:val="swiss"/>
    <w:pitch w:val="default"/>
    <w:sig w:usb0="E1002AFF" w:usb1="C000605B" w:usb2="00000029" w:usb3="00000000" w:csb0="200101FF" w:csb1="20280000"/>
  </w:font>
  <w:font w:name="Heiti SC Medium">
    <w:panose1 w:val="02000000000000000000"/>
    <w:charset w:val="80"/>
    <w:family w:val="auto"/>
    <w:pitch w:val="default"/>
    <w:sig w:usb0="8000002F" w:usb1="0800004A" w:usb2="00000000" w:usb3="00000000" w:csb0="203E0000" w:csb1="00000000"/>
  </w:font>
  <w:font w:name="hakuyoxingshu7000">
    <w:altName w:val="宋体-简"/>
    <w:panose1 w:val="02000600000000000000"/>
    <w:charset w:val="86"/>
    <w:family w:val="auto"/>
    <w:pitch w:val="default"/>
    <w:sig w:usb0="00000000" w:usb1="00000000" w:usb2="0000003F" w:usb3="00000000" w:csb0="603F00FF" w:csb1="FFFF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kNjVlOWIwMWJlOTFiYjRhOTQ4NjVlNjA4ODA5ODYifQ=="/>
  </w:docVars>
  <w:rsids>
    <w:rsidRoot w:val="00EF34C2"/>
    <w:rsid w:val="001721CD"/>
    <w:rsid w:val="001E7D0E"/>
    <w:rsid w:val="004447F2"/>
    <w:rsid w:val="005E6B16"/>
    <w:rsid w:val="0065737D"/>
    <w:rsid w:val="00A90240"/>
    <w:rsid w:val="00C048E4"/>
    <w:rsid w:val="00C717D1"/>
    <w:rsid w:val="00D4336D"/>
    <w:rsid w:val="00DB74C9"/>
    <w:rsid w:val="00DE2D1F"/>
    <w:rsid w:val="00ED2673"/>
    <w:rsid w:val="00EF34C2"/>
    <w:rsid w:val="00F442D7"/>
    <w:rsid w:val="0B8A3533"/>
    <w:rsid w:val="4A3B4731"/>
    <w:rsid w:val="7F728BA6"/>
    <w:rsid w:val="BDDD1347"/>
    <w:rsid w:val="FC7F58FF"/>
    <w:rsid w:val="FEDFEE06"/>
    <w:rsid w:val="FF7F43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unhideWhenUsed/>
    <w:qFormat/>
    <w:uiPriority w:val="99"/>
    <w:pPr>
      <w:widowControl/>
      <w:jc w:val="left"/>
    </w:pPr>
    <w:rPr>
      <w:rFonts w:ascii="宋体" w:hAnsi="宋体" w:cs="宋体"/>
      <w:color w:val="000000"/>
      <w:kern w:val="0"/>
      <w:sz w:val="24"/>
    </w:rPr>
  </w:style>
  <w:style w:type="character" w:customStyle="1" w:styleId="7">
    <w:name w:val="页眉 字符"/>
    <w:basedOn w:val="5"/>
    <w:link w:val="3"/>
    <w:semiHidden/>
    <w:qFormat/>
    <w:uiPriority w:val="99"/>
    <w:rPr>
      <w:sz w:val="18"/>
      <w:szCs w:val="18"/>
    </w:rPr>
  </w:style>
  <w:style w:type="character" w:customStyle="1" w:styleId="8">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645</Words>
  <Characters>651</Characters>
  <Lines>5</Lines>
  <Paragraphs>1</Paragraphs>
  <TotalTime>0</TotalTime>
  <ScaleCrop>false</ScaleCrop>
  <LinksUpToDate>false</LinksUpToDate>
  <CharactersWithSpaces>723</CharactersWithSpaces>
  <Application>WPS Office_3.9.1.6204_F1E327BC-269C-435d-A152-05C5408002CA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2021-05-28T14:44:00Z</dcterms:created>
  <dc:creator>Windows 用户</dc:creator>
  <cp:lastModifiedBy>yixiaoerguo</cp:lastModifiedBy>
  <dcterms:modified xsi:type="dcterms:W3CDTF">2022-06-13T12:26:57Z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2052-3.9.1.6204</vt:lpwstr>
  </property>
  <property fmtid="{D5CDD505-2E9C-101B-9397-08002B2CF9AE}" pid="3" name="ICV">
    <vt:lpwstr>9F019A33DE144FF388222BF1871EFA6F</vt:lpwstr>
  </property>
</Properties>
</file>