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48" w:rsidRDefault="00FA476E">
      <w:pPr>
        <w:adjustRightInd w:val="0"/>
        <w:snapToGrid w:val="0"/>
        <w:spacing w:line="440" w:lineRule="exact"/>
        <w:rPr>
          <w:rFonts w:ascii="宋体" w:eastAsia="黑体" w:hAnsi="宋体" w:cs="宋体"/>
          <w:color w:val="000000"/>
          <w:sz w:val="24"/>
        </w:rPr>
      </w:pPr>
      <w:r>
        <w:rPr>
          <w:rFonts w:ascii="宋体" w:eastAsia="黑体" w:hAnsi="宋体" w:cs="黑体" w:hint="eastAsia"/>
          <w:color w:val="000000"/>
          <w:sz w:val="32"/>
          <w:szCs w:val="32"/>
        </w:rPr>
        <w:t>附件</w:t>
      </w:r>
      <w:r>
        <w:rPr>
          <w:rFonts w:ascii="宋体" w:eastAsia="黑体" w:hAnsi="宋体" w:cs="黑体" w:hint="eastAsia"/>
          <w:color w:val="000000"/>
          <w:sz w:val="32"/>
          <w:szCs w:val="32"/>
        </w:rPr>
        <w:t>2</w:t>
      </w:r>
      <w:r w:rsidR="00711DD6">
        <w:rPr>
          <w:rFonts w:ascii="宋体" w:eastAsia="黑体" w:hAnsi="宋体" w:cs="黑体" w:hint="eastAsia"/>
          <w:color w:val="000000"/>
          <w:sz w:val="32"/>
          <w:szCs w:val="32"/>
        </w:rPr>
        <w:t>:</w:t>
      </w:r>
    </w:p>
    <w:p w:rsidR="00940648" w:rsidRDefault="00FA476E">
      <w:pPr>
        <w:adjustRightInd w:val="0"/>
        <w:snapToGrid w:val="0"/>
        <w:spacing w:line="480" w:lineRule="exact"/>
        <w:jc w:val="center"/>
        <w:rPr>
          <w:rFonts w:ascii="宋体" w:eastAsia="方正小标宋简体" w:hAnsi="宋体" w:cs="方正小标宋简体"/>
          <w:color w:val="000000"/>
          <w:sz w:val="36"/>
          <w:szCs w:val="36"/>
        </w:rPr>
      </w:pPr>
      <w:r>
        <w:rPr>
          <w:rFonts w:ascii="宋体" w:eastAsia="方正小标宋简体" w:hAnsi="宋体" w:cs="方正小标宋简体" w:hint="eastAsia"/>
          <w:color w:val="000000"/>
          <w:sz w:val="36"/>
          <w:szCs w:val="36"/>
        </w:rPr>
        <w:t>武冈市政协云信息中心公开选调人员实绩考核量化评分表</w:t>
      </w:r>
    </w:p>
    <w:p w:rsidR="00940648" w:rsidRDefault="00940648">
      <w:pPr>
        <w:adjustRightInd w:val="0"/>
        <w:snapToGrid w:val="0"/>
        <w:spacing w:line="300" w:lineRule="exact"/>
        <w:rPr>
          <w:rFonts w:ascii="宋体" w:eastAsia="仿宋_GB2312" w:hAnsi="宋体"/>
          <w:color w:val="000000"/>
          <w:kern w:val="0"/>
          <w:sz w:val="24"/>
        </w:rPr>
      </w:pPr>
    </w:p>
    <w:p w:rsidR="00940648" w:rsidRDefault="00FA476E">
      <w:pPr>
        <w:adjustRightInd w:val="0"/>
        <w:snapToGrid w:val="0"/>
        <w:spacing w:line="300" w:lineRule="exact"/>
        <w:rPr>
          <w:rFonts w:ascii="宋体" w:eastAsia="仿宋_GB2312" w:hAnsi="宋体"/>
          <w:color w:val="000000"/>
          <w:kern w:val="0"/>
          <w:sz w:val="28"/>
          <w:szCs w:val="28"/>
        </w:rPr>
      </w:pPr>
      <w:r>
        <w:rPr>
          <w:rFonts w:ascii="宋体" w:eastAsia="仿宋_GB2312" w:hAnsi="宋体" w:hint="eastAsia"/>
          <w:color w:val="000000"/>
          <w:kern w:val="0"/>
          <w:sz w:val="28"/>
          <w:szCs w:val="28"/>
        </w:rPr>
        <w:t>考核对象：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1056"/>
        <w:gridCol w:w="2368"/>
        <w:gridCol w:w="2263"/>
        <w:gridCol w:w="918"/>
        <w:gridCol w:w="918"/>
        <w:gridCol w:w="918"/>
        <w:gridCol w:w="921"/>
      </w:tblGrid>
      <w:tr w:rsidR="00940648">
        <w:trPr>
          <w:jc w:val="center"/>
        </w:trPr>
        <w:tc>
          <w:tcPr>
            <w:tcW w:w="3424" w:type="dxa"/>
            <w:gridSpan w:val="2"/>
            <w:vAlign w:val="center"/>
          </w:tcPr>
          <w:p w:rsidR="00940648" w:rsidRDefault="00FA476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仿宋_GB2312" w:hAnsi="宋体"/>
                <w:color w:val="00000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</w:rPr>
              <w:t>量化评价内容</w:t>
            </w:r>
          </w:p>
        </w:tc>
        <w:tc>
          <w:tcPr>
            <w:tcW w:w="2263" w:type="dxa"/>
            <w:vAlign w:val="center"/>
          </w:tcPr>
          <w:p w:rsidR="00940648" w:rsidRDefault="00FA476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仿宋_GB2312" w:hAnsi="宋体"/>
                <w:color w:val="00000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</w:rPr>
              <w:t>评分标准</w:t>
            </w:r>
          </w:p>
        </w:tc>
        <w:tc>
          <w:tcPr>
            <w:tcW w:w="918" w:type="dxa"/>
            <w:vAlign w:val="center"/>
          </w:tcPr>
          <w:p w:rsidR="00940648" w:rsidRDefault="00FA476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仿宋_GB2312" w:hAnsi="宋体"/>
                <w:color w:val="00000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</w:rPr>
              <w:t>分值</w:t>
            </w:r>
          </w:p>
        </w:tc>
        <w:tc>
          <w:tcPr>
            <w:tcW w:w="918" w:type="dxa"/>
            <w:vAlign w:val="center"/>
          </w:tcPr>
          <w:p w:rsidR="00940648" w:rsidRDefault="00FA476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仿宋_GB2312" w:hAnsi="宋体"/>
                <w:color w:val="00000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</w:rPr>
              <w:t>自评分</w:t>
            </w:r>
          </w:p>
        </w:tc>
        <w:tc>
          <w:tcPr>
            <w:tcW w:w="918" w:type="dxa"/>
            <w:vAlign w:val="center"/>
          </w:tcPr>
          <w:p w:rsidR="00940648" w:rsidRDefault="00FA476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仿宋_GB2312" w:hAnsi="宋体"/>
                <w:color w:val="000000"/>
                <w:sz w:val="20"/>
                <w:szCs w:val="20"/>
              </w:rPr>
            </w:pPr>
            <w:r>
              <w:rPr>
                <w:rFonts w:ascii="宋体" w:eastAsia="仿宋_GB2312" w:hAnsi="宋体" w:hint="eastAsia"/>
                <w:color w:val="000000"/>
                <w:sz w:val="20"/>
                <w:szCs w:val="20"/>
              </w:rPr>
              <w:t>主管部门</w:t>
            </w:r>
          </w:p>
          <w:p w:rsidR="00940648" w:rsidRDefault="00FA476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仿宋_GB2312" w:hAnsi="宋体"/>
                <w:color w:val="00000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</w:rPr>
              <w:t>审核分</w:t>
            </w:r>
          </w:p>
        </w:tc>
        <w:tc>
          <w:tcPr>
            <w:tcW w:w="921" w:type="dxa"/>
            <w:vAlign w:val="center"/>
          </w:tcPr>
          <w:p w:rsidR="00940648" w:rsidRDefault="00FA476E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仿宋_GB2312" w:hAnsi="宋体"/>
                <w:color w:val="00000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</w:rPr>
              <w:t>工作组审核分</w:t>
            </w:r>
          </w:p>
        </w:tc>
      </w:tr>
      <w:tr w:rsidR="00940648">
        <w:trPr>
          <w:trHeight w:val="173"/>
          <w:jc w:val="center"/>
        </w:trPr>
        <w:tc>
          <w:tcPr>
            <w:tcW w:w="1056" w:type="dxa"/>
            <w:vMerge w:val="restart"/>
            <w:vAlign w:val="center"/>
          </w:tcPr>
          <w:p w:rsidR="00940648" w:rsidRDefault="00FA476E" w:rsidP="0012318A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一、岗位经历（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30%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368" w:type="dxa"/>
            <w:vMerge w:val="restart"/>
            <w:vAlign w:val="center"/>
          </w:tcPr>
          <w:p w:rsidR="00940648" w:rsidRDefault="00FA476E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股室站所负责人（正股级）时间（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25%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263" w:type="dxa"/>
            <w:vAlign w:val="center"/>
          </w:tcPr>
          <w:p w:rsidR="00940648" w:rsidRDefault="00FA476E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年及以内</w:t>
            </w:r>
          </w:p>
        </w:tc>
        <w:tc>
          <w:tcPr>
            <w:tcW w:w="918" w:type="dxa"/>
            <w:vAlign w:val="center"/>
          </w:tcPr>
          <w:p w:rsidR="00940648" w:rsidRDefault="00FA476E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18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40648">
        <w:trPr>
          <w:jc w:val="center"/>
        </w:trPr>
        <w:tc>
          <w:tcPr>
            <w:tcW w:w="1056" w:type="dxa"/>
            <w:vMerge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="47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:rsidR="00940648" w:rsidRDefault="00940648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263" w:type="dxa"/>
            <w:vAlign w:val="center"/>
          </w:tcPr>
          <w:p w:rsidR="00940648" w:rsidRDefault="00FA476E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年—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年（含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年）</w:t>
            </w:r>
          </w:p>
        </w:tc>
        <w:tc>
          <w:tcPr>
            <w:tcW w:w="918" w:type="dxa"/>
            <w:vAlign w:val="center"/>
          </w:tcPr>
          <w:p w:rsidR="00940648" w:rsidRDefault="00FA476E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18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40648">
        <w:trPr>
          <w:jc w:val="center"/>
        </w:trPr>
        <w:tc>
          <w:tcPr>
            <w:tcW w:w="1056" w:type="dxa"/>
            <w:vMerge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="47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:rsidR="00940648" w:rsidRDefault="00940648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263" w:type="dxa"/>
            <w:vAlign w:val="center"/>
          </w:tcPr>
          <w:p w:rsidR="00940648" w:rsidRDefault="00FA476E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年—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年（含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年）</w:t>
            </w:r>
          </w:p>
        </w:tc>
        <w:tc>
          <w:tcPr>
            <w:tcW w:w="918" w:type="dxa"/>
            <w:vAlign w:val="center"/>
          </w:tcPr>
          <w:p w:rsidR="00940648" w:rsidRDefault="00FA476E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18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40648">
        <w:trPr>
          <w:jc w:val="center"/>
        </w:trPr>
        <w:tc>
          <w:tcPr>
            <w:tcW w:w="1056" w:type="dxa"/>
            <w:vMerge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="47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:rsidR="00940648" w:rsidRDefault="00940648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263" w:type="dxa"/>
            <w:vAlign w:val="center"/>
          </w:tcPr>
          <w:p w:rsidR="00940648" w:rsidRDefault="00FA476E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年以上</w:t>
            </w:r>
          </w:p>
        </w:tc>
        <w:tc>
          <w:tcPr>
            <w:tcW w:w="918" w:type="dxa"/>
            <w:vAlign w:val="center"/>
          </w:tcPr>
          <w:p w:rsidR="00940648" w:rsidRDefault="00FA476E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18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40648">
        <w:trPr>
          <w:jc w:val="center"/>
        </w:trPr>
        <w:tc>
          <w:tcPr>
            <w:tcW w:w="1056" w:type="dxa"/>
            <w:vMerge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vMerge w:val="restart"/>
            <w:vAlign w:val="center"/>
          </w:tcPr>
          <w:p w:rsidR="00940648" w:rsidRDefault="00FA476E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</w:rPr>
              <w:t>股室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站所负责人（</w:t>
            </w:r>
            <w:r>
              <w:rPr>
                <w:rFonts w:ascii="宋体" w:eastAsia="仿宋_GB2312" w:hAnsi="宋体" w:hint="eastAsia"/>
                <w:color w:val="000000"/>
                <w:sz w:val="24"/>
              </w:rPr>
              <w:t>副股级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宋体" w:eastAsia="仿宋_GB2312" w:hAnsi="宋体" w:hint="eastAsia"/>
                <w:color w:val="000000"/>
                <w:sz w:val="24"/>
              </w:rPr>
              <w:t>时间（</w:t>
            </w:r>
            <w:r>
              <w:rPr>
                <w:rFonts w:ascii="宋体" w:eastAsia="仿宋_GB2312" w:hAnsi="宋体" w:hint="eastAsia"/>
                <w:color w:val="000000"/>
                <w:sz w:val="24"/>
              </w:rPr>
              <w:t>5%</w:t>
            </w:r>
            <w:r>
              <w:rPr>
                <w:rFonts w:ascii="宋体" w:eastAsia="仿宋_GB2312" w:hAnsi="宋体" w:hint="eastAsia"/>
                <w:color w:val="000000"/>
                <w:sz w:val="24"/>
              </w:rPr>
              <w:t>）</w:t>
            </w:r>
          </w:p>
        </w:tc>
        <w:tc>
          <w:tcPr>
            <w:tcW w:w="2263" w:type="dxa"/>
            <w:vAlign w:val="center"/>
          </w:tcPr>
          <w:p w:rsidR="00940648" w:rsidRDefault="00FA476E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年及以内</w:t>
            </w:r>
          </w:p>
        </w:tc>
        <w:tc>
          <w:tcPr>
            <w:tcW w:w="918" w:type="dxa"/>
            <w:vAlign w:val="center"/>
          </w:tcPr>
          <w:p w:rsidR="00940648" w:rsidRDefault="00FA476E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8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40648">
        <w:trPr>
          <w:jc w:val="center"/>
        </w:trPr>
        <w:tc>
          <w:tcPr>
            <w:tcW w:w="1056" w:type="dxa"/>
            <w:vMerge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:rsidR="00940648" w:rsidRDefault="00940648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263" w:type="dxa"/>
            <w:vAlign w:val="center"/>
          </w:tcPr>
          <w:p w:rsidR="00940648" w:rsidRDefault="00FA476E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年—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年（含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年）</w:t>
            </w:r>
          </w:p>
        </w:tc>
        <w:tc>
          <w:tcPr>
            <w:tcW w:w="918" w:type="dxa"/>
            <w:vAlign w:val="center"/>
          </w:tcPr>
          <w:p w:rsidR="00940648" w:rsidRDefault="00FA476E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8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40648">
        <w:trPr>
          <w:jc w:val="center"/>
        </w:trPr>
        <w:tc>
          <w:tcPr>
            <w:tcW w:w="1056" w:type="dxa"/>
            <w:vMerge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:rsidR="00940648" w:rsidRDefault="00940648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sz w:val="24"/>
              </w:rPr>
            </w:pPr>
          </w:p>
        </w:tc>
        <w:tc>
          <w:tcPr>
            <w:tcW w:w="2263" w:type="dxa"/>
            <w:vAlign w:val="center"/>
          </w:tcPr>
          <w:p w:rsidR="00940648" w:rsidRDefault="00FA476E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年—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年（含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年）</w:t>
            </w:r>
          </w:p>
        </w:tc>
        <w:tc>
          <w:tcPr>
            <w:tcW w:w="918" w:type="dxa"/>
            <w:vAlign w:val="center"/>
          </w:tcPr>
          <w:p w:rsidR="00940648" w:rsidRDefault="00FA476E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8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40648">
        <w:trPr>
          <w:jc w:val="center"/>
        </w:trPr>
        <w:tc>
          <w:tcPr>
            <w:tcW w:w="1056" w:type="dxa"/>
            <w:vMerge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:rsidR="00940648" w:rsidRDefault="00940648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sz w:val="24"/>
              </w:rPr>
            </w:pPr>
          </w:p>
        </w:tc>
        <w:tc>
          <w:tcPr>
            <w:tcW w:w="2263" w:type="dxa"/>
            <w:vAlign w:val="center"/>
          </w:tcPr>
          <w:p w:rsidR="00940648" w:rsidRDefault="00FA476E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年以上</w:t>
            </w:r>
          </w:p>
        </w:tc>
        <w:tc>
          <w:tcPr>
            <w:tcW w:w="918" w:type="dxa"/>
            <w:vAlign w:val="center"/>
          </w:tcPr>
          <w:p w:rsidR="00940648" w:rsidRDefault="00FA476E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8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40648">
        <w:trPr>
          <w:jc w:val="center"/>
        </w:trPr>
        <w:tc>
          <w:tcPr>
            <w:tcW w:w="1056" w:type="dxa"/>
            <w:vMerge w:val="restart"/>
            <w:vAlign w:val="center"/>
          </w:tcPr>
          <w:p w:rsidR="00940648" w:rsidRDefault="00FA476E" w:rsidP="0012318A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二、受教育情况（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10%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368" w:type="dxa"/>
            <w:vMerge w:val="restart"/>
            <w:vAlign w:val="center"/>
          </w:tcPr>
          <w:p w:rsidR="00940648" w:rsidRDefault="00FA476E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学历学位（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10%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263" w:type="dxa"/>
            <w:vAlign w:val="center"/>
          </w:tcPr>
          <w:p w:rsidR="00940648" w:rsidRDefault="009413FA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专科</w:t>
            </w:r>
            <w:r w:rsidR="00FA476E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以下</w:t>
            </w:r>
          </w:p>
        </w:tc>
        <w:tc>
          <w:tcPr>
            <w:tcW w:w="918" w:type="dxa"/>
            <w:vAlign w:val="center"/>
          </w:tcPr>
          <w:p w:rsidR="00940648" w:rsidRDefault="00FA476E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8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w w:val="85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w w:val="85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w w:val="85"/>
                <w:sz w:val="24"/>
                <w:szCs w:val="24"/>
              </w:rPr>
            </w:pPr>
          </w:p>
        </w:tc>
      </w:tr>
      <w:tr w:rsidR="00940648">
        <w:trPr>
          <w:jc w:val="center"/>
        </w:trPr>
        <w:tc>
          <w:tcPr>
            <w:tcW w:w="1056" w:type="dxa"/>
            <w:vMerge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:rsidR="00940648" w:rsidRDefault="00940648">
            <w:pPr>
              <w:adjustRightInd w:val="0"/>
              <w:snapToGrid w:val="0"/>
              <w:spacing w:line="300" w:lineRule="exact"/>
              <w:ind w:firstLineChars="50" w:firstLine="120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263" w:type="dxa"/>
            <w:vAlign w:val="center"/>
          </w:tcPr>
          <w:p w:rsidR="00940648" w:rsidRDefault="009413FA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专科</w:t>
            </w:r>
          </w:p>
        </w:tc>
        <w:tc>
          <w:tcPr>
            <w:tcW w:w="918" w:type="dxa"/>
            <w:vAlign w:val="center"/>
          </w:tcPr>
          <w:p w:rsidR="00940648" w:rsidRDefault="00FA476E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8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w w:val="85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w w:val="85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w w:val="85"/>
                <w:sz w:val="24"/>
                <w:szCs w:val="24"/>
              </w:rPr>
            </w:pPr>
          </w:p>
        </w:tc>
      </w:tr>
      <w:tr w:rsidR="00940648">
        <w:trPr>
          <w:jc w:val="center"/>
        </w:trPr>
        <w:tc>
          <w:tcPr>
            <w:tcW w:w="1056" w:type="dxa"/>
            <w:vMerge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:rsidR="00940648" w:rsidRDefault="00940648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263" w:type="dxa"/>
            <w:vAlign w:val="center"/>
          </w:tcPr>
          <w:p w:rsidR="00940648" w:rsidRDefault="009413FA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918" w:type="dxa"/>
            <w:vAlign w:val="center"/>
          </w:tcPr>
          <w:p w:rsidR="00940648" w:rsidRDefault="00FA476E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8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40648">
        <w:trPr>
          <w:jc w:val="center"/>
        </w:trPr>
        <w:tc>
          <w:tcPr>
            <w:tcW w:w="1056" w:type="dxa"/>
            <w:vMerge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:rsidR="00940648" w:rsidRDefault="00940648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263" w:type="dxa"/>
            <w:vAlign w:val="center"/>
          </w:tcPr>
          <w:p w:rsidR="00940648" w:rsidRDefault="00FA476E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研究生及以上</w:t>
            </w:r>
          </w:p>
        </w:tc>
        <w:tc>
          <w:tcPr>
            <w:tcW w:w="918" w:type="dxa"/>
            <w:vAlign w:val="center"/>
          </w:tcPr>
          <w:p w:rsidR="00940648" w:rsidRDefault="00FA476E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8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40648">
        <w:trPr>
          <w:jc w:val="center"/>
        </w:trPr>
        <w:tc>
          <w:tcPr>
            <w:tcW w:w="1056" w:type="dxa"/>
            <w:vMerge w:val="restart"/>
            <w:vAlign w:val="center"/>
          </w:tcPr>
          <w:p w:rsidR="00940648" w:rsidRDefault="00FA476E" w:rsidP="0012318A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三、考核情况（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30%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368" w:type="dxa"/>
            <w:vMerge w:val="restart"/>
            <w:vAlign w:val="center"/>
          </w:tcPr>
          <w:p w:rsidR="00940648" w:rsidRDefault="00FA476E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</w:rPr>
              <w:t>近三年事业人员考核情况（当年未列入考核的按称职、合格计）（</w:t>
            </w:r>
            <w:r>
              <w:rPr>
                <w:rFonts w:ascii="宋体" w:eastAsia="仿宋_GB2312" w:hAnsi="宋体" w:hint="eastAsia"/>
                <w:color w:val="000000"/>
                <w:sz w:val="24"/>
              </w:rPr>
              <w:t>30%</w:t>
            </w:r>
            <w:r>
              <w:rPr>
                <w:rFonts w:ascii="宋体" w:eastAsia="仿宋_GB2312" w:hAnsi="宋体" w:hint="eastAsia"/>
                <w:color w:val="000000"/>
                <w:sz w:val="24"/>
              </w:rPr>
              <w:t>）</w:t>
            </w:r>
          </w:p>
        </w:tc>
        <w:tc>
          <w:tcPr>
            <w:tcW w:w="2263" w:type="dxa"/>
            <w:vAlign w:val="center"/>
          </w:tcPr>
          <w:p w:rsidR="00940648" w:rsidRDefault="00FA476E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</w:rPr>
              <w:t>均为称职或合格</w:t>
            </w:r>
          </w:p>
        </w:tc>
        <w:tc>
          <w:tcPr>
            <w:tcW w:w="918" w:type="dxa"/>
            <w:vAlign w:val="center"/>
          </w:tcPr>
          <w:p w:rsidR="00940648" w:rsidRDefault="00FA476E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18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40648">
        <w:trPr>
          <w:jc w:val="center"/>
        </w:trPr>
        <w:tc>
          <w:tcPr>
            <w:tcW w:w="1056" w:type="dxa"/>
            <w:vMerge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="47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:rsidR="00940648" w:rsidRDefault="00940648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w w:val="90"/>
                <w:sz w:val="24"/>
              </w:rPr>
            </w:pPr>
          </w:p>
        </w:tc>
        <w:tc>
          <w:tcPr>
            <w:tcW w:w="2263" w:type="dxa"/>
            <w:vAlign w:val="center"/>
          </w:tcPr>
          <w:p w:rsidR="00940648" w:rsidRDefault="00FA476E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w w:val="9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</w:rPr>
              <w:t>1</w:t>
            </w:r>
            <w:r>
              <w:rPr>
                <w:rFonts w:ascii="宋体" w:eastAsia="仿宋_GB2312" w:hAnsi="宋体" w:hint="eastAsia"/>
                <w:color w:val="000000"/>
                <w:sz w:val="24"/>
              </w:rPr>
              <w:t>次优秀</w:t>
            </w:r>
          </w:p>
        </w:tc>
        <w:tc>
          <w:tcPr>
            <w:tcW w:w="918" w:type="dxa"/>
            <w:vAlign w:val="center"/>
          </w:tcPr>
          <w:p w:rsidR="00940648" w:rsidRDefault="00FA476E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18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40648">
        <w:trPr>
          <w:jc w:val="center"/>
        </w:trPr>
        <w:tc>
          <w:tcPr>
            <w:tcW w:w="1056" w:type="dxa"/>
            <w:vMerge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:rsidR="00940648" w:rsidRDefault="00940648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sz w:val="24"/>
              </w:rPr>
            </w:pPr>
          </w:p>
        </w:tc>
        <w:tc>
          <w:tcPr>
            <w:tcW w:w="2263" w:type="dxa"/>
            <w:vAlign w:val="center"/>
          </w:tcPr>
          <w:p w:rsidR="00940648" w:rsidRDefault="00FA476E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</w:rPr>
              <w:t>2</w:t>
            </w:r>
            <w:r>
              <w:rPr>
                <w:rFonts w:ascii="宋体" w:eastAsia="仿宋_GB2312" w:hAnsi="宋体" w:hint="eastAsia"/>
                <w:color w:val="000000"/>
                <w:sz w:val="24"/>
              </w:rPr>
              <w:t>次优秀</w:t>
            </w:r>
          </w:p>
        </w:tc>
        <w:tc>
          <w:tcPr>
            <w:tcW w:w="918" w:type="dxa"/>
            <w:vAlign w:val="center"/>
          </w:tcPr>
          <w:p w:rsidR="00940648" w:rsidRDefault="00FA476E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18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40648">
        <w:trPr>
          <w:jc w:val="center"/>
        </w:trPr>
        <w:tc>
          <w:tcPr>
            <w:tcW w:w="1056" w:type="dxa"/>
            <w:vMerge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:rsidR="00940648" w:rsidRDefault="00940648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sz w:val="24"/>
              </w:rPr>
            </w:pPr>
          </w:p>
        </w:tc>
        <w:tc>
          <w:tcPr>
            <w:tcW w:w="2263" w:type="dxa"/>
            <w:vAlign w:val="center"/>
          </w:tcPr>
          <w:p w:rsidR="00940648" w:rsidRDefault="00FA476E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</w:rPr>
              <w:t>3</w:t>
            </w:r>
            <w:r>
              <w:rPr>
                <w:rFonts w:ascii="宋体" w:eastAsia="仿宋_GB2312" w:hAnsi="宋体" w:hint="eastAsia"/>
                <w:color w:val="000000"/>
                <w:sz w:val="24"/>
              </w:rPr>
              <w:t>次优秀</w:t>
            </w:r>
          </w:p>
        </w:tc>
        <w:tc>
          <w:tcPr>
            <w:tcW w:w="918" w:type="dxa"/>
            <w:vAlign w:val="center"/>
          </w:tcPr>
          <w:p w:rsidR="00940648" w:rsidRDefault="00FA476E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18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40648">
        <w:trPr>
          <w:jc w:val="center"/>
        </w:trPr>
        <w:tc>
          <w:tcPr>
            <w:tcW w:w="1056" w:type="dxa"/>
            <w:vMerge w:val="restart"/>
            <w:vAlign w:val="center"/>
          </w:tcPr>
          <w:p w:rsidR="00940648" w:rsidRPr="0012318A" w:rsidRDefault="00FA476E" w:rsidP="0012318A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四、获奖情况（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20%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368" w:type="dxa"/>
            <w:vMerge w:val="restart"/>
            <w:vAlign w:val="center"/>
          </w:tcPr>
          <w:p w:rsidR="00940648" w:rsidRDefault="00FA476E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</w:rPr>
              <w:t>个人获奖情况（同一事项荣誉以最高级别得分计算，不重复计分。个人荣获国家级荣誉此项得</w:t>
            </w:r>
            <w:r>
              <w:rPr>
                <w:rFonts w:ascii="宋体" w:eastAsia="仿宋_GB2312" w:hAnsi="宋体" w:hint="eastAsia"/>
                <w:color w:val="000000"/>
                <w:sz w:val="24"/>
              </w:rPr>
              <w:t>15</w:t>
            </w:r>
            <w:r>
              <w:rPr>
                <w:rFonts w:ascii="宋体" w:eastAsia="仿宋_GB2312" w:hAnsi="宋体" w:hint="eastAsia"/>
                <w:color w:val="000000"/>
                <w:sz w:val="24"/>
              </w:rPr>
              <w:t>分）。在职期间所任职的单位荣获的集体荣誉折半计算分值。满分</w:t>
            </w:r>
            <w:r>
              <w:rPr>
                <w:rFonts w:ascii="宋体" w:eastAsia="仿宋_GB2312" w:hAnsi="宋体" w:hint="eastAsia"/>
                <w:color w:val="000000"/>
                <w:sz w:val="24"/>
              </w:rPr>
              <w:t>20</w:t>
            </w:r>
            <w:r>
              <w:rPr>
                <w:rFonts w:ascii="宋体" w:eastAsia="仿宋_GB2312" w:hAnsi="宋体" w:hint="eastAsia"/>
                <w:color w:val="000000"/>
                <w:sz w:val="24"/>
              </w:rPr>
              <w:t>分。</w:t>
            </w:r>
          </w:p>
        </w:tc>
        <w:tc>
          <w:tcPr>
            <w:tcW w:w="2263" w:type="dxa"/>
            <w:vAlign w:val="center"/>
          </w:tcPr>
          <w:p w:rsidR="00940648" w:rsidRDefault="00FA476E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</w:rPr>
              <w:t>武冈市委、政府（含两办、主管局）表彰的先进荣誉，每一项计</w:t>
            </w:r>
            <w:r>
              <w:rPr>
                <w:rFonts w:ascii="宋体" w:eastAsia="仿宋_GB2312" w:hAnsi="宋体" w:hint="eastAsia"/>
                <w:color w:val="000000"/>
                <w:sz w:val="24"/>
              </w:rPr>
              <w:t>2</w:t>
            </w:r>
            <w:r>
              <w:rPr>
                <w:rFonts w:ascii="宋体" w:eastAsia="仿宋_GB2312" w:hAnsi="宋体" w:hint="eastAsia"/>
                <w:color w:val="000000"/>
                <w:sz w:val="24"/>
              </w:rPr>
              <w:t>分</w:t>
            </w:r>
          </w:p>
        </w:tc>
        <w:tc>
          <w:tcPr>
            <w:tcW w:w="918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40648">
        <w:trPr>
          <w:jc w:val="center"/>
        </w:trPr>
        <w:tc>
          <w:tcPr>
            <w:tcW w:w="1056" w:type="dxa"/>
            <w:vMerge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rPr>
                <w:rFonts w:ascii="宋体" w:hAnsi="宋体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:rsidR="00940648" w:rsidRDefault="00940648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263" w:type="dxa"/>
            <w:vAlign w:val="center"/>
          </w:tcPr>
          <w:p w:rsidR="00940648" w:rsidRDefault="00FA476E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</w:rPr>
              <w:t>邵阳市委、政府（含两办、邵阳市局）表彰的先进荣誉，每一项计</w:t>
            </w:r>
            <w:r>
              <w:rPr>
                <w:rFonts w:ascii="宋体" w:eastAsia="仿宋_GB2312" w:hAnsi="宋体" w:hint="eastAsia"/>
                <w:color w:val="000000"/>
                <w:sz w:val="24"/>
              </w:rPr>
              <w:t>4</w:t>
            </w:r>
            <w:r>
              <w:rPr>
                <w:rFonts w:ascii="宋体" w:eastAsia="仿宋_GB2312" w:hAnsi="宋体" w:hint="eastAsia"/>
                <w:color w:val="000000"/>
                <w:sz w:val="24"/>
              </w:rPr>
              <w:t>分</w:t>
            </w:r>
          </w:p>
        </w:tc>
        <w:tc>
          <w:tcPr>
            <w:tcW w:w="918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40648">
        <w:trPr>
          <w:trHeight w:val="1095"/>
          <w:jc w:val="center"/>
        </w:trPr>
        <w:tc>
          <w:tcPr>
            <w:tcW w:w="1056" w:type="dxa"/>
            <w:vMerge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rPr>
                <w:rFonts w:ascii="宋体" w:hAnsi="宋体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:rsidR="00940648" w:rsidRDefault="00940648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263" w:type="dxa"/>
            <w:vAlign w:val="center"/>
          </w:tcPr>
          <w:p w:rsidR="00940648" w:rsidRDefault="00FA476E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</w:rPr>
              <w:t>省级党委、政府（含两办、省厅）表彰的先进荣誉，每一项计</w:t>
            </w:r>
            <w:r>
              <w:rPr>
                <w:rFonts w:ascii="宋体" w:eastAsia="仿宋_GB2312" w:hAnsi="宋体" w:hint="eastAsia"/>
                <w:color w:val="000000"/>
                <w:sz w:val="24"/>
              </w:rPr>
              <w:t>6</w:t>
            </w:r>
            <w:r>
              <w:rPr>
                <w:rFonts w:ascii="宋体" w:eastAsia="仿宋_GB2312" w:hAnsi="宋体" w:hint="eastAsia"/>
                <w:color w:val="000000"/>
                <w:sz w:val="24"/>
              </w:rPr>
              <w:t>分</w:t>
            </w:r>
          </w:p>
        </w:tc>
        <w:tc>
          <w:tcPr>
            <w:tcW w:w="918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40648">
        <w:trPr>
          <w:trHeight w:val="376"/>
          <w:jc w:val="center"/>
        </w:trPr>
        <w:tc>
          <w:tcPr>
            <w:tcW w:w="1056" w:type="dxa"/>
            <w:vMerge w:val="restart"/>
            <w:vAlign w:val="center"/>
          </w:tcPr>
          <w:p w:rsidR="00940648" w:rsidRDefault="00FA476E" w:rsidP="0012318A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rPr>
                <w:rFonts w:ascii="宋体" w:hAnsi="宋体"/>
                <w:color w:val="000000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五、实绩考核组综合评价（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10%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368" w:type="dxa"/>
            <w:vMerge w:val="restart"/>
            <w:vAlign w:val="center"/>
          </w:tcPr>
          <w:p w:rsidR="00940648" w:rsidRDefault="00FA476E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德能勤绩廉等方面的表现（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10%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263" w:type="dxa"/>
            <w:vAlign w:val="center"/>
          </w:tcPr>
          <w:p w:rsidR="00940648" w:rsidRDefault="00FA476E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</w:rPr>
              <w:t>一般</w:t>
            </w:r>
          </w:p>
        </w:tc>
        <w:tc>
          <w:tcPr>
            <w:tcW w:w="918" w:type="dxa"/>
            <w:vAlign w:val="center"/>
          </w:tcPr>
          <w:p w:rsidR="00940648" w:rsidRDefault="00FA476E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r2bl w:val="single" w:sz="4" w:space="0" w:color="auto"/>
            </w:tcBorders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r2bl w:val="single" w:sz="4" w:space="0" w:color="auto"/>
            </w:tcBorders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40648">
        <w:trPr>
          <w:trHeight w:val="398"/>
          <w:jc w:val="center"/>
        </w:trPr>
        <w:tc>
          <w:tcPr>
            <w:tcW w:w="1056" w:type="dxa"/>
            <w:vMerge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rPr>
                <w:rFonts w:ascii="宋体" w:hAnsi="宋体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:rsidR="00940648" w:rsidRDefault="00940648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263" w:type="dxa"/>
            <w:vAlign w:val="center"/>
          </w:tcPr>
          <w:p w:rsidR="00940648" w:rsidRDefault="00FA476E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</w:rPr>
              <w:t>良好</w:t>
            </w:r>
          </w:p>
        </w:tc>
        <w:tc>
          <w:tcPr>
            <w:tcW w:w="918" w:type="dxa"/>
            <w:vAlign w:val="center"/>
          </w:tcPr>
          <w:p w:rsidR="00940648" w:rsidRDefault="00FA476E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8" w:type="dxa"/>
            <w:tcBorders>
              <w:tr2bl w:val="single" w:sz="4" w:space="0" w:color="auto"/>
            </w:tcBorders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r2bl w:val="single" w:sz="4" w:space="0" w:color="auto"/>
            </w:tcBorders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40648">
        <w:trPr>
          <w:trHeight w:val="444"/>
          <w:jc w:val="center"/>
        </w:trPr>
        <w:tc>
          <w:tcPr>
            <w:tcW w:w="1056" w:type="dxa"/>
            <w:vMerge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rPr>
                <w:rFonts w:ascii="宋体" w:hAnsi="宋体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:rsidR="00940648" w:rsidRDefault="00940648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263" w:type="dxa"/>
            <w:vAlign w:val="center"/>
          </w:tcPr>
          <w:p w:rsidR="00940648" w:rsidRDefault="00FA476E">
            <w:pPr>
              <w:adjustRightInd w:val="0"/>
              <w:snapToGrid w:val="0"/>
              <w:spacing w:line="300" w:lineRule="exact"/>
              <w:rPr>
                <w:rFonts w:ascii="宋体" w:eastAsia="仿宋_GB2312" w:hAnsi="宋体"/>
                <w:color w:val="00000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sz w:val="24"/>
              </w:rPr>
              <w:t>优秀</w:t>
            </w:r>
          </w:p>
        </w:tc>
        <w:tc>
          <w:tcPr>
            <w:tcW w:w="918" w:type="dxa"/>
            <w:vAlign w:val="center"/>
          </w:tcPr>
          <w:p w:rsidR="00940648" w:rsidRDefault="00FA476E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8" w:type="dxa"/>
            <w:tcBorders>
              <w:tr2bl w:val="single" w:sz="4" w:space="0" w:color="auto"/>
            </w:tcBorders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r2bl w:val="single" w:sz="4" w:space="0" w:color="auto"/>
            </w:tcBorders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940648" w:rsidRDefault="00940648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940648" w:rsidRDefault="00FA476E">
      <w:pPr>
        <w:adjustRightInd w:val="0"/>
        <w:snapToGrid w:val="0"/>
        <w:spacing w:line="440" w:lineRule="exact"/>
        <w:rPr>
          <w:rFonts w:ascii="宋体" w:eastAsia="仿宋_GB2312" w:hAnsi="宋体"/>
          <w:color w:val="000000"/>
          <w:sz w:val="28"/>
          <w:szCs w:val="28"/>
        </w:rPr>
      </w:pPr>
      <w:r w:rsidRPr="00FA49F0">
        <w:rPr>
          <w:rFonts w:ascii="宋体" w:eastAsia="仿宋_GB2312" w:hAnsi="宋体" w:hint="eastAsia"/>
          <w:color w:val="000000"/>
          <w:spacing w:val="-20"/>
          <w:sz w:val="28"/>
          <w:szCs w:val="28"/>
        </w:rPr>
        <w:t>考生所在单位主管部门</w:t>
      </w:r>
      <w:r>
        <w:rPr>
          <w:rFonts w:ascii="宋体" w:eastAsia="仿宋_GB2312" w:hAnsi="宋体" w:hint="eastAsia"/>
          <w:color w:val="000000"/>
          <w:spacing w:val="-20"/>
          <w:sz w:val="28"/>
          <w:szCs w:val="28"/>
        </w:rPr>
        <w:t>审核盖章</w:t>
      </w:r>
      <w:r>
        <w:rPr>
          <w:rFonts w:ascii="宋体" w:eastAsia="仿宋_GB2312" w:hAnsi="宋体" w:hint="eastAsia"/>
          <w:color w:val="000000"/>
          <w:sz w:val="28"/>
          <w:szCs w:val="28"/>
        </w:rPr>
        <w:t>：</w:t>
      </w:r>
    </w:p>
    <w:p w:rsidR="00940648" w:rsidRDefault="00940648">
      <w:pPr>
        <w:adjustRightInd w:val="0"/>
        <w:snapToGrid w:val="0"/>
        <w:spacing w:line="440" w:lineRule="exact"/>
        <w:rPr>
          <w:rFonts w:ascii="宋体" w:eastAsia="仿宋_GB2312" w:hAnsi="宋体"/>
          <w:color w:val="000000"/>
          <w:sz w:val="28"/>
          <w:szCs w:val="28"/>
        </w:rPr>
      </w:pPr>
    </w:p>
    <w:p w:rsidR="00940648" w:rsidRDefault="00FA476E">
      <w:pPr>
        <w:adjustRightInd w:val="0"/>
        <w:snapToGrid w:val="0"/>
        <w:spacing w:line="440" w:lineRule="exact"/>
      </w:pPr>
      <w:r>
        <w:rPr>
          <w:rFonts w:ascii="宋体" w:eastAsia="仿宋_GB2312" w:hAnsi="宋体" w:hint="eastAsia"/>
          <w:color w:val="000000"/>
          <w:sz w:val="28"/>
          <w:szCs w:val="28"/>
        </w:rPr>
        <w:t>实绩考核工作组成员签名：</w:t>
      </w:r>
      <w:bookmarkStart w:id="0" w:name="_GoBack"/>
      <w:bookmarkEnd w:id="0"/>
    </w:p>
    <w:sectPr w:rsidR="00940648" w:rsidSect="00940648">
      <w:footerReference w:type="even" r:id="rId6"/>
      <w:footerReference w:type="default" r:id="rId7"/>
      <w:pgSz w:w="11906" w:h="16838"/>
      <w:pgMar w:top="1763" w:right="1400" w:bottom="1763" w:left="145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F5C" w:rsidRDefault="00DF1F5C" w:rsidP="00940648">
      <w:r>
        <w:separator/>
      </w:r>
    </w:p>
  </w:endnote>
  <w:endnote w:type="continuationSeparator" w:id="0">
    <w:p w:rsidR="00DF1F5C" w:rsidRDefault="00DF1F5C" w:rsidP="00940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648" w:rsidRDefault="006B0E9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A476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0648" w:rsidRDefault="0094064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648" w:rsidRDefault="006B0E9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A476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A49F0">
      <w:rPr>
        <w:rStyle w:val="a6"/>
        <w:noProof/>
      </w:rPr>
      <w:t>1</w:t>
    </w:r>
    <w:r>
      <w:rPr>
        <w:rStyle w:val="a6"/>
      </w:rPr>
      <w:fldChar w:fldCharType="end"/>
    </w:r>
  </w:p>
  <w:p w:rsidR="00940648" w:rsidRDefault="0094064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F5C" w:rsidRDefault="00DF1F5C" w:rsidP="00940648">
      <w:r>
        <w:separator/>
      </w:r>
    </w:p>
  </w:footnote>
  <w:footnote w:type="continuationSeparator" w:id="0">
    <w:p w:rsidR="00DF1F5C" w:rsidRDefault="00DF1F5C" w:rsidP="009406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BlMWI0ZDUzMjlhMjljNDBjOTM4OGZjY2EzYWQ2NDUifQ=="/>
  </w:docVars>
  <w:rsids>
    <w:rsidRoot w:val="6FE648AD"/>
    <w:rsid w:val="000A2420"/>
    <w:rsid w:val="0012318A"/>
    <w:rsid w:val="002204DF"/>
    <w:rsid w:val="006B0E95"/>
    <w:rsid w:val="006E0D7F"/>
    <w:rsid w:val="00711DD6"/>
    <w:rsid w:val="0074338A"/>
    <w:rsid w:val="00940648"/>
    <w:rsid w:val="009413FA"/>
    <w:rsid w:val="00DF1F5C"/>
    <w:rsid w:val="00FA476E"/>
    <w:rsid w:val="00FA49F0"/>
    <w:rsid w:val="6FE6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4064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940648"/>
    <w:pPr>
      <w:spacing w:line="600" w:lineRule="exact"/>
      <w:ind w:firstLineChars="196" w:firstLine="588"/>
    </w:pPr>
    <w:rPr>
      <w:rFonts w:ascii="仿宋_GB2312" w:eastAsia="仿宋_GB2312"/>
      <w:sz w:val="30"/>
      <w:szCs w:val="30"/>
    </w:rPr>
  </w:style>
  <w:style w:type="paragraph" w:styleId="a4">
    <w:name w:val="footer"/>
    <w:basedOn w:val="a"/>
    <w:rsid w:val="00940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Strong"/>
    <w:basedOn w:val="a0"/>
    <w:rsid w:val="00940648"/>
    <w:rPr>
      <w:b/>
      <w:bCs/>
    </w:rPr>
  </w:style>
  <w:style w:type="character" w:styleId="a6">
    <w:name w:val="page number"/>
    <w:basedOn w:val="a0"/>
    <w:rsid w:val="0094064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乖乖渔oO</dc:creator>
  <cp:lastModifiedBy>Administrator</cp:lastModifiedBy>
  <cp:revision>5</cp:revision>
  <dcterms:created xsi:type="dcterms:W3CDTF">2022-05-05T00:23:00Z</dcterms:created>
  <dcterms:modified xsi:type="dcterms:W3CDTF">2022-06-14T00:12:00Z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679201C2B8444643B82ADD127C236A71</vt:lpwstr>
  </property>
</Properties>
</file>