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方正小标宋简体" w:hAnsi="方正小标宋简体" w:eastAsia="方正小标宋简体" w:cs="方正小标宋简体"/>
          <w:color w:val="auto"/>
          <w:sz w:val="40"/>
          <w:szCs w:val="40"/>
          <w:highlight w:val="none"/>
          <w:lang w:val="en-US" w:eastAsia="zh-CN"/>
        </w:rPr>
      </w:pPr>
      <w:r>
        <w:rPr>
          <w:rFonts w:hint="eastAsia" w:ascii="仿宋_GB2312" w:hAnsi="Times New Roman" w:eastAsia="仿宋_GB2312" w:cs="Times New Roman"/>
          <w:sz w:val="32"/>
          <w:szCs w:val="32"/>
          <w:highlight w:val="none"/>
          <w:lang w:val="en-US" w:eastAsia="zh-CN"/>
        </w:rPr>
        <w:t>附件1</w:t>
      </w:r>
      <w:bookmarkStart w:id="0" w:name="_GoBack"/>
      <w:bookmarkEnd w:id="0"/>
    </w:p>
    <w:tbl>
      <w:tblPr>
        <w:tblStyle w:val="3"/>
        <w:tblpPr w:leftFromText="180" w:rightFromText="180" w:vertAnchor="text" w:horzAnchor="page" w:tblpX="1275" w:tblpY="941"/>
        <w:tblOverlap w:val="never"/>
        <w:tblW w:w="14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0"/>
        <w:gridCol w:w="1457"/>
        <w:gridCol w:w="1069"/>
        <w:gridCol w:w="2294"/>
        <w:gridCol w:w="1941"/>
        <w:gridCol w:w="1388"/>
        <w:gridCol w:w="2294"/>
        <w:gridCol w:w="2326"/>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jc w:val="center"/>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序号</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岗位</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rPr>
              <w:t>人数</w:t>
            </w:r>
          </w:p>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rPr>
              <w:t>（人）</w:t>
            </w:r>
          </w:p>
        </w:tc>
        <w:tc>
          <w:tcPr>
            <w:tcW w:w="112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招聘岗位资格条件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jc w:val="center"/>
              <w:rPr>
                <w:rFonts w:hint="eastAsia" w:ascii="宋体" w:hAnsi="宋体" w:eastAsia="宋体" w:cs="宋体"/>
                <w:b/>
                <w:bCs/>
                <w:i w:val="0"/>
                <w:iCs w:val="0"/>
                <w:color w:val="auto"/>
                <w:sz w:val="22"/>
                <w:szCs w:val="22"/>
                <w:highlight w:val="none"/>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jc w:val="center"/>
              <w:rPr>
                <w:rFonts w:hint="eastAsia" w:ascii="宋体" w:hAnsi="宋体" w:eastAsia="宋体" w:cs="宋体"/>
                <w:b/>
                <w:bCs/>
                <w:i w:val="0"/>
                <w:iCs w:val="0"/>
                <w:color w:val="auto"/>
                <w:sz w:val="24"/>
                <w:szCs w:val="24"/>
                <w:highlight w:val="none"/>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jc w:val="center"/>
              <w:rPr>
                <w:rFonts w:hint="eastAsia" w:ascii="宋体" w:hAnsi="宋体" w:eastAsia="宋体" w:cs="宋体"/>
                <w:b/>
                <w:bCs/>
                <w:i w:val="0"/>
                <w:iCs w:val="0"/>
                <w:color w:val="auto"/>
                <w:sz w:val="24"/>
                <w:szCs w:val="24"/>
                <w:highlight w:val="none"/>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专业</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学历</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年龄</w:t>
            </w:r>
          </w:p>
        </w:tc>
        <w:tc>
          <w:tcPr>
            <w:tcW w:w="22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48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rPr>
              <w:t>职称或职业资格</w:t>
            </w:r>
          </w:p>
        </w:tc>
        <w:tc>
          <w:tcPr>
            <w:tcW w:w="232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480" w:lineRule="exact"/>
              <w:jc w:val="center"/>
              <w:rPr>
                <w:rFonts w:hint="default" w:ascii="宋体" w:hAnsi="宋体" w:eastAsia="宋体" w:cs="宋体"/>
                <w:b/>
                <w:bCs/>
                <w:i w:val="0"/>
                <w:iCs w:val="0"/>
                <w:color w:val="auto"/>
                <w:sz w:val="24"/>
                <w:szCs w:val="24"/>
                <w:highlight w:val="none"/>
                <w:u w:val="none"/>
                <w:lang w:val="en-US" w:eastAsia="zh-CN"/>
              </w:rPr>
            </w:pPr>
            <w:r>
              <w:rPr>
                <w:rFonts w:hint="eastAsia" w:ascii="宋体" w:hAnsi="宋体" w:cs="宋体"/>
                <w:b/>
                <w:bCs/>
                <w:i w:val="0"/>
                <w:iCs w:val="0"/>
                <w:color w:val="auto"/>
                <w:sz w:val="24"/>
                <w:szCs w:val="24"/>
                <w:highlight w:val="none"/>
                <w:u w:val="none"/>
                <w:lang w:val="en-US" w:eastAsia="zh-CN"/>
              </w:rPr>
              <w:t>工作年限</w:t>
            </w:r>
          </w:p>
        </w:tc>
        <w:tc>
          <w:tcPr>
            <w:tcW w:w="989"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480" w:lineRule="exact"/>
              <w:jc w:val="center"/>
              <w:rPr>
                <w:rFonts w:hint="default" w:ascii="宋体" w:hAnsi="宋体" w:cs="宋体"/>
                <w:b/>
                <w:bCs/>
                <w:i w:val="0"/>
                <w:iCs w:val="0"/>
                <w:color w:val="auto"/>
                <w:sz w:val="24"/>
                <w:szCs w:val="24"/>
                <w:highlight w:val="none"/>
                <w:u w:val="none"/>
                <w:lang w:val="en-US" w:eastAsia="zh-CN"/>
              </w:rPr>
            </w:pPr>
            <w:r>
              <w:rPr>
                <w:rFonts w:hint="eastAsia" w:ascii="宋体" w:hAnsi="宋体" w:cs="宋体"/>
                <w:b/>
                <w:bCs/>
                <w:i w:val="0"/>
                <w:iCs w:val="0"/>
                <w:color w:val="auto"/>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保健医生</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公共卫生与预防医学类、临床医学类、中医学类、护理类</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大专以上学历</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18-40周岁</w:t>
            </w:r>
          </w:p>
        </w:tc>
        <w:tc>
          <w:tcPr>
            <w:tcW w:w="22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具有医师资格证或护士执业资格证</w:t>
            </w:r>
          </w:p>
        </w:tc>
        <w:tc>
          <w:tcPr>
            <w:tcW w:w="232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具有1年以上相关工作经历</w:t>
            </w:r>
          </w:p>
        </w:tc>
        <w:tc>
          <w:tcPr>
            <w:tcW w:w="989"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shd w:val="clear" w:color="auto" w:fill="FFFF00"/>
                <w:lang w:val="en-US" w:eastAsia="zh-CN"/>
              </w:rPr>
              <w:t>第一批次招聘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食堂管理员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不限</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大专以上学历</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18-40周岁</w:t>
            </w:r>
          </w:p>
        </w:tc>
        <w:tc>
          <w:tcPr>
            <w:tcW w:w="22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厨师证、面点师证、烹调师证或具有食品安全从业证等相关工作岗位资格证</w:t>
            </w:r>
          </w:p>
        </w:tc>
        <w:tc>
          <w:tcPr>
            <w:tcW w:w="232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具有1年以上相关工作经历</w:t>
            </w:r>
          </w:p>
        </w:tc>
        <w:tc>
          <w:tcPr>
            <w:tcW w:w="989"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炊事员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3</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不限</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高中及以上学历</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18-45周岁</w:t>
            </w:r>
          </w:p>
        </w:tc>
        <w:tc>
          <w:tcPr>
            <w:tcW w:w="229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厨师证、面点师证、烹调师证或具有食品安全从业证等相关工作岗位资格证</w:t>
            </w:r>
          </w:p>
        </w:tc>
        <w:tc>
          <w:tcPr>
            <w:tcW w:w="232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rPr>
              <w:t>具有1年以上相关工作经历</w:t>
            </w:r>
          </w:p>
        </w:tc>
        <w:tc>
          <w:tcPr>
            <w:tcW w:w="989"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auto"/>
                <w:kern w:val="0"/>
                <w:sz w:val="24"/>
                <w:szCs w:val="24"/>
                <w:highlight w:val="none"/>
                <w:u w:val="no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2022年北海职业学院实验幼儿园公开招聘第一批后勤服务人员岗位计划表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000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84EE6"/>
    <w:rsid w:val="2087517A"/>
    <w:rsid w:val="2658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华文中宋"/>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2022-06-13T00:26:00Z</dcterms:created>
  <dc:creator>天线宝宝超萌</dc:creator>
  <cp:lastModifiedBy>天线宝宝超萌</cp:lastModifiedBy>
  <dcterms:modified xsi:type="dcterms:W3CDTF">2022-06-13T05:19:10Z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8F21895DD74A41D5844FE16380A83BC5</vt:lpwstr>
  </property>
</Properties>
</file>