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长沙师范学院高层次人才招聘报名审核表</w:t>
      </w:r>
    </w:p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67"/>
        <w:gridCol w:w="440"/>
        <w:gridCol w:w="567"/>
        <w:gridCol w:w="270"/>
        <w:gridCol w:w="13"/>
        <w:gridCol w:w="1559"/>
        <w:gridCol w:w="1843"/>
        <w:gridCol w:w="1701"/>
        <w:gridCol w:w="19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身份证/护照/港澳通行证/台胞证号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主要研究方向</w:t>
            </w:r>
          </w:p>
        </w:tc>
        <w:tc>
          <w:tcPr>
            <w:tcW w:w="3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362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学习简历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培养方式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导师（职务）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专科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□全日制□成人教育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□全日制□专升本□成人教育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---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□非定向□在职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研究生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□非定向□在职</w:t>
            </w: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半年以上海外访学经历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访问学校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研修方向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合作导师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工作简历(含博士后经历)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配偶情况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是否需要协调配偶工作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（不需要的可不填此栏）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出生年月/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最高学历毕业学校/专业</w:t>
            </w:r>
          </w:p>
        </w:tc>
        <w:tc>
          <w:tcPr>
            <w:tcW w:w="19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工作单位/专业技术职务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  <w:tc>
          <w:tcPr>
            <w:tcW w:w="192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</w:tbl>
    <w:p/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407"/>
        <w:gridCol w:w="1290"/>
        <w:gridCol w:w="1473"/>
        <w:gridCol w:w="1119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36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近五年科研情况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（应届博士只填博士以来科研成果)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近5年论文、著作发表情况</w:t>
            </w: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论文或著作题目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（论文只填写核心期刊以上）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作者排名（或通讯作者）及成果单位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期刊名称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发表年月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1119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收录情况及JCR大类分区</w:t>
            </w: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z w:val="18"/>
                <w:szCs w:val="18"/>
              </w:rPr>
              <w:t>刊物级别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24"/>
                <w:szCs w:val="24"/>
              </w:rPr>
              <w:t>用人部门审核情况</w:t>
            </w:r>
          </w:p>
        </w:tc>
        <w:tc>
          <w:tcPr>
            <w:tcW w:w="5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</w:tbl>
    <w:p/>
    <w:tbl>
      <w:tblPr>
        <w:tblStyle w:val="4"/>
        <w:tblW w:w="1036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389"/>
        <w:gridCol w:w="18"/>
        <w:gridCol w:w="1290"/>
        <w:gridCol w:w="2592"/>
        <w:gridCol w:w="129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近5年主持省部级以上科研项目</w:t>
            </w: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（限填本人主持的省部级以上项目）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项目来源及经费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（基金请务必注明一般/面上或青年等项目情况）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获奖及人才项目情况</w:t>
            </w: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名称及等级</w:t>
            </w:r>
          </w:p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（限填本人排名第一的省部级以上奖项或人才项目）</w:t>
            </w: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发文单位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发文时间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40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其他突出业绩</w:t>
            </w: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成果名称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（限填本人第一或主持的项目、专利等）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成果等级、授予单位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</w:t>
            </w:r>
            <w:r>
              <w:rPr>
                <w:rFonts w:ascii="仿宋_GB2312" w:hAnsi="仿宋_GB2312" w:eastAsia="仿宋_GB2312" w:cs="仿宋_GB2312"/>
                <w:sz w:val="24"/>
              </w:rPr>
              <w:t>获得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hAnsi="宋体"/>
                <w:spacing w:val="-8"/>
                <w:sz w:val="18"/>
                <w:szCs w:val="1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用人部门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宋体"/>
                <w:spacing w:val="-8"/>
                <w:sz w:val="18"/>
                <w:szCs w:val="18"/>
              </w:rPr>
              <w:t>审核情况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40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</w:p>
        </w:tc>
        <w:tc>
          <w:tcPr>
            <w:tcW w:w="958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限填一级学会兼职情况、二级学会主要负责人兼职或其他重要兼职情况：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51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本人承诺本人不存在高校教师师德禁行行为“红七条”等违反师德师风的情形；本人以上所填内容真实无误，本人对上述所填写内容真实性负全部责任。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           年   月   日   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9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用人部门审核意见：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240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（部门公章）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0368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人事部门审核意见：</w:t>
            </w:r>
          </w:p>
          <w:p>
            <w:pPr>
              <w:ind w:firstLine="7200" w:firstLineChars="30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审核人签名：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（人事部门公章）</w:t>
            </w:r>
          </w:p>
          <w:p>
            <w:pPr>
              <w:ind w:firstLine="7680" w:firstLineChars="3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6CB459A"/>
    <w:rsid w:val="0065733C"/>
    <w:rsid w:val="008454F1"/>
    <w:rsid w:val="00905FC5"/>
    <w:rsid w:val="00970006"/>
    <w:rsid w:val="00A379F6"/>
    <w:rsid w:val="00C41029"/>
    <w:rsid w:val="0BEB1C5F"/>
    <w:rsid w:val="17D15500"/>
    <w:rsid w:val="26CB459A"/>
    <w:rsid w:val="6D535020"/>
    <w:rsid w:val="756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20726A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185</Words>
  <Characters>1057</Characters>
  <Lines>8</Lines>
  <Paragraphs>2</Paragraphs>
  <TotalTime>14</TotalTime>
  <ScaleCrop>false</ScaleCrop>
  <LinksUpToDate>false</LinksUpToDate>
  <CharactersWithSpaces>1240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2018-11-22T03:37:00Z</dcterms:created>
  <dc:creator>绿萝</dc:creator>
  <cp:lastModifiedBy>XF-NEW</cp:lastModifiedBy>
  <dcterms:modified xsi:type="dcterms:W3CDTF">2019-11-20T08:31:10Z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