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6774" w14:textId="77777777" w:rsidR="008503B9" w:rsidRDefault="008503B9" w:rsidP="008503B9">
      <w:pPr>
        <w:spacing w:line="360" w:lineRule="exact"/>
        <w:jc w:val="left"/>
        <w:rPr>
          <w:rFonts w:ascii="黑体" w:eastAsia="黑体" w:hAnsi="宋体"/>
          <w:b/>
          <w:sz w:val="28"/>
          <w:szCs w:val="36"/>
        </w:rPr>
      </w:pPr>
      <w:r>
        <w:rPr>
          <w:rFonts w:ascii="黑体" w:eastAsia="黑体" w:hAnsi="宋体" w:hint="eastAsia"/>
          <w:b/>
          <w:sz w:val="28"/>
          <w:szCs w:val="36"/>
        </w:rPr>
        <w:t>附件1</w:t>
      </w:r>
    </w:p>
    <w:p w14:paraId="2C728C9B" w14:textId="77777777" w:rsidR="008503B9" w:rsidRDefault="008503B9" w:rsidP="008503B9">
      <w:pPr>
        <w:spacing w:line="360" w:lineRule="exact"/>
        <w:jc w:val="left"/>
        <w:rPr>
          <w:rFonts w:ascii="黑体" w:eastAsia="黑体" w:hAnsi="宋体"/>
          <w:b/>
          <w:sz w:val="36"/>
          <w:szCs w:val="36"/>
        </w:rPr>
      </w:pPr>
    </w:p>
    <w:p w14:paraId="4188EA61" w14:textId="77777777" w:rsidR="008503B9" w:rsidRDefault="008503B9" w:rsidP="008503B9">
      <w:pPr>
        <w:spacing w:line="360" w:lineRule="exact"/>
        <w:jc w:val="center"/>
        <w:rPr>
          <w:b/>
          <w:bCs/>
          <w:spacing w:val="60"/>
          <w:sz w:val="32"/>
          <w:szCs w:val="32"/>
        </w:rPr>
      </w:pPr>
      <w:r>
        <w:rPr>
          <w:rFonts w:ascii="宋体" w:hAnsi="宋体" w:cs="宋体" w:hint="eastAsia"/>
          <w:kern w:val="0"/>
          <w:sz w:val="30"/>
          <w:szCs w:val="30"/>
        </w:rPr>
        <w:t>昌国街道办事处公开招聘城市管理辅助工作人员报名表</w:t>
      </w:r>
    </w:p>
    <w:p w14:paraId="3C9468F0" w14:textId="77777777" w:rsidR="008503B9" w:rsidRDefault="008503B9" w:rsidP="008503B9">
      <w:pPr>
        <w:spacing w:line="200" w:lineRule="exact"/>
        <w:rPr>
          <w:b/>
          <w:bCs/>
          <w:spacing w:val="60"/>
          <w:sz w:val="44"/>
        </w:rPr>
      </w:pP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61"/>
        <w:gridCol w:w="826"/>
        <w:gridCol w:w="290"/>
        <w:gridCol w:w="798"/>
        <w:gridCol w:w="185"/>
        <w:gridCol w:w="809"/>
        <w:gridCol w:w="78"/>
        <w:gridCol w:w="92"/>
        <w:gridCol w:w="996"/>
        <w:gridCol w:w="29"/>
        <w:gridCol w:w="170"/>
        <w:gridCol w:w="1082"/>
        <w:gridCol w:w="1980"/>
      </w:tblGrid>
      <w:tr w:rsidR="008503B9" w14:paraId="13BECB1F" w14:textId="77777777" w:rsidTr="00AA1EF6">
        <w:trPr>
          <w:cantSplit/>
          <w:trHeight w:val="426"/>
          <w:jc w:val="center"/>
        </w:trPr>
        <w:tc>
          <w:tcPr>
            <w:tcW w:w="951" w:type="dxa"/>
            <w:gridSpan w:val="2"/>
            <w:tcBorders>
              <w:top w:val="single" w:sz="8" w:space="0" w:color="auto"/>
              <w:left w:val="single" w:sz="8" w:space="0" w:color="auto"/>
            </w:tcBorders>
            <w:vAlign w:val="center"/>
          </w:tcPr>
          <w:p w14:paraId="248A8B51"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姓  名</w:t>
            </w:r>
          </w:p>
        </w:tc>
        <w:tc>
          <w:tcPr>
            <w:tcW w:w="1116" w:type="dxa"/>
            <w:gridSpan w:val="2"/>
            <w:tcBorders>
              <w:top w:val="single" w:sz="8" w:space="0" w:color="auto"/>
            </w:tcBorders>
            <w:vAlign w:val="center"/>
          </w:tcPr>
          <w:p w14:paraId="720F6AE1" w14:textId="77777777" w:rsidR="008503B9" w:rsidRDefault="008503B9" w:rsidP="00AA1EF6">
            <w:pPr>
              <w:spacing w:line="300" w:lineRule="exact"/>
              <w:jc w:val="center"/>
              <w:rPr>
                <w:rFonts w:ascii="仿宋_GB2312" w:eastAsia="仿宋_GB2312"/>
                <w:sz w:val="24"/>
              </w:rPr>
            </w:pPr>
          </w:p>
        </w:tc>
        <w:tc>
          <w:tcPr>
            <w:tcW w:w="983" w:type="dxa"/>
            <w:gridSpan w:val="2"/>
            <w:tcBorders>
              <w:top w:val="single" w:sz="8" w:space="0" w:color="auto"/>
            </w:tcBorders>
            <w:vAlign w:val="center"/>
          </w:tcPr>
          <w:p w14:paraId="54842C61"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性  别</w:t>
            </w:r>
          </w:p>
        </w:tc>
        <w:tc>
          <w:tcPr>
            <w:tcW w:w="979" w:type="dxa"/>
            <w:gridSpan w:val="3"/>
            <w:tcBorders>
              <w:top w:val="single" w:sz="8" w:space="0" w:color="auto"/>
            </w:tcBorders>
            <w:vAlign w:val="center"/>
          </w:tcPr>
          <w:p w14:paraId="6DA75BC7" w14:textId="77777777" w:rsidR="008503B9" w:rsidRDefault="008503B9" w:rsidP="00AA1EF6">
            <w:pPr>
              <w:spacing w:line="300" w:lineRule="exact"/>
              <w:jc w:val="center"/>
              <w:rPr>
                <w:rFonts w:ascii="仿宋_GB2312" w:eastAsia="仿宋_GB2312"/>
                <w:sz w:val="24"/>
              </w:rPr>
            </w:pPr>
          </w:p>
        </w:tc>
        <w:tc>
          <w:tcPr>
            <w:tcW w:w="1195" w:type="dxa"/>
            <w:gridSpan w:val="3"/>
            <w:tcBorders>
              <w:top w:val="single" w:sz="8" w:space="0" w:color="auto"/>
            </w:tcBorders>
            <w:vAlign w:val="center"/>
          </w:tcPr>
          <w:p w14:paraId="4878D9A1"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出生年月</w:t>
            </w:r>
          </w:p>
          <w:p w14:paraId="5F41C489" w14:textId="77777777" w:rsidR="008503B9" w:rsidRDefault="008503B9" w:rsidP="00AA1EF6">
            <w:pPr>
              <w:spacing w:line="300" w:lineRule="exact"/>
              <w:rPr>
                <w:rFonts w:ascii="仿宋_GB2312" w:eastAsia="仿宋_GB2312"/>
                <w:sz w:val="24"/>
              </w:rPr>
            </w:pPr>
            <w:r>
              <w:rPr>
                <w:rFonts w:ascii="仿宋_GB2312" w:eastAsia="仿宋_GB2312" w:hint="eastAsia"/>
                <w:sz w:val="24"/>
              </w:rPr>
              <w:t>（  岁）</w:t>
            </w:r>
          </w:p>
        </w:tc>
        <w:tc>
          <w:tcPr>
            <w:tcW w:w="1082" w:type="dxa"/>
            <w:tcBorders>
              <w:top w:val="single" w:sz="8" w:space="0" w:color="auto"/>
            </w:tcBorders>
            <w:vAlign w:val="center"/>
          </w:tcPr>
          <w:p w14:paraId="791DADCF" w14:textId="77777777" w:rsidR="008503B9" w:rsidRDefault="008503B9" w:rsidP="00AA1EF6">
            <w:pPr>
              <w:spacing w:line="300" w:lineRule="exact"/>
              <w:jc w:val="center"/>
              <w:rPr>
                <w:rFonts w:ascii="仿宋_GB2312" w:eastAsia="仿宋_GB2312"/>
                <w:sz w:val="24"/>
              </w:rPr>
            </w:pPr>
          </w:p>
        </w:tc>
        <w:tc>
          <w:tcPr>
            <w:tcW w:w="1980" w:type="dxa"/>
            <w:vMerge w:val="restart"/>
            <w:tcBorders>
              <w:top w:val="single" w:sz="8" w:space="0" w:color="auto"/>
              <w:right w:val="single" w:sz="8" w:space="0" w:color="auto"/>
            </w:tcBorders>
            <w:vAlign w:val="center"/>
          </w:tcPr>
          <w:p w14:paraId="02A1C993" w14:textId="77777777" w:rsidR="008503B9" w:rsidRDefault="008503B9" w:rsidP="00AA1EF6">
            <w:pPr>
              <w:jc w:val="center"/>
              <w:rPr>
                <w:rFonts w:ascii="仿宋_GB2312" w:eastAsia="仿宋_GB2312"/>
                <w:sz w:val="24"/>
              </w:rPr>
            </w:pPr>
            <w:r>
              <w:rPr>
                <w:rFonts w:ascii="仿宋_GB2312" w:eastAsia="仿宋_GB2312" w:hint="eastAsia"/>
                <w:sz w:val="24"/>
              </w:rPr>
              <w:t>照片</w:t>
            </w:r>
          </w:p>
        </w:tc>
      </w:tr>
      <w:tr w:rsidR="008503B9" w14:paraId="1F715E06" w14:textId="77777777" w:rsidTr="00AA1EF6">
        <w:trPr>
          <w:cantSplit/>
          <w:trHeight w:val="729"/>
          <w:jc w:val="center"/>
        </w:trPr>
        <w:tc>
          <w:tcPr>
            <w:tcW w:w="951" w:type="dxa"/>
            <w:gridSpan w:val="2"/>
            <w:tcBorders>
              <w:left w:val="single" w:sz="8" w:space="0" w:color="auto"/>
            </w:tcBorders>
            <w:vAlign w:val="center"/>
          </w:tcPr>
          <w:p w14:paraId="19831904"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民  族</w:t>
            </w:r>
          </w:p>
        </w:tc>
        <w:tc>
          <w:tcPr>
            <w:tcW w:w="1116" w:type="dxa"/>
            <w:gridSpan w:val="2"/>
            <w:vAlign w:val="center"/>
          </w:tcPr>
          <w:p w14:paraId="55637423" w14:textId="77777777" w:rsidR="008503B9" w:rsidRDefault="008503B9" w:rsidP="00AA1EF6">
            <w:pPr>
              <w:spacing w:line="300" w:lineRule="exact"/>
              <w:jc w:val="center"/>
              <w:rPr>
                <w:rFonts w:ascii="仿宋_GB2312" w:eastAsia="仿宋_GB2312"/>
                <w:sz w:val="24"/>
              </w:rPr>
            </w:pPr>
          </w:p>
        </w:tc>
        <w:tc>
          <w:tcPr>
            <w:tcW w:w="983" w:type="dxa"/>
            <w:gridSpan w:val="2"/>
            <w:vAlign w:val="center"/>
          </w:tcPr>
          <w:p w14:paraId="636B39B4"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籍  贯</w:t>
            </w:r>
          </w:p>
        </w:tc>
        <w:tc>
          <w:tcPr>
            <w:tcW w:w="979" w:type="dxa"/>
            <w:gridSpan w:val="3"/>
            <w:vAlign w:val="center"/>
          </w:tcPr>
          <w:p w14:paraId="2391AA2D" w14:textId="77777777" w:rsidR="008503B9" w:rsidRDefault="008503B9" w:rsidP="00AA1EF6">
            <w:pPr>
              <w:spacing w:line="300" w:lineRule="exact"/>
              <w:jc w:val="center"/>
              <w:rPr>
                <w:rFonts w:ascii="仿宋_GB2312" w:eastAsia="仿宋_GB2312"/>
                <w:sz w:val="24"/>
              </w:rPr>
            </w:pPr>
          </w:p>
        </w:tc>
        <w:tc>
          <w:tcPr>
            <w:tcW w:w="1195" w:type="dxa"/>
            <w:gridSpan w:val="3"/>
            <w:vAlign w:val="center"/>
          </w:tcPr>
          <w:p w14:paraId="263A3686" w14:textId="77777777" w:rsidR="008503B9" w:rsidRDefault="008503B9" w:rsidP="00AA1EF6">
            <w:pPr>
              <w:spacing w:line="300" w:lineRule="exact"/>
              <w:jc w:val="center"/>
              <w:rPr>
                <w:rFonts w:ascii="仿宋_GB2312" w:eastAsia="仿宋_GB2312"/>
                <w:spacing w:val="32"/>
                <w:sz w:val="24"/>
              </w:rPr>
            </w:pPr>
            <w:r>
              <w:rPr>
                <w:rFonts w:ascii="仿宋_GB2312" w:eastAsia="仿宋_GB2312" w:hint="eastAsia"/>
                <w:sz w:val="24"/>
              </w:rPr>
              <w:t>健康状况</w:t>
            </w:r>
          </w:p>
        </w:tc>
        <w:tc>
          <w:tcPr>
            <w:tcW w:w="1082" w:type="dxa"/>
            <w:vAlign w:val="center"/>
          </w:tcPr>
          <w:p w14:paraId="224A72AC" w14:textId="77777777" w:rsidR="008503B9" w:rsidRDefault="008503B9" w:rsidP="00AA1EF6">
            <w:pPr>
              <w:spacing w:line="300" w:lineRule="exact"/>
              <w:jc w:val="center"/>
              <w:rPr>
                <w:rFonts w:ascii="仿宋_GB2312" w:eastAsia="仿宋_GB2312"/>
                <w:sz w:val="24"/>
              </w:rPr>
            </w:pPr>
          </w:p>
        </w:tc>
        <w:tc>
          <w:tcPr>
            <w:tcW w:w="1980" w:type="dxa"/>
            <w:vMerge/>
            <w:tcBorders>
              <w:right w:val="single" w:sz="8" w:space="0" w:color="auto"/>
            </w:tcBorders>
            <w:vAlign w:val="center"/>
          </w:tcPr>
          <w:p w14:paraId="1D1DE89C" w14:textId="77777777" w:rsidR="008503B9" w:rsidRDefault="008503B9" w:rsidP="00AA1EF6">
            <w:pPr>
              <w:jc w:val="center"/>
              <w:rPr>
                <w:rFonts w:ascii="仿宋_GB2312" w:eastAsia="仿宋_GB2312"/>
                <w:sz w:val="24"/>
              </w:rPr>
            </w:pPr>
          </w:p>
        </w:tc>
      </w:tr>
      <w:tr w:rsidR="008503B9" w14:paraId="3568DC06" w14:textId="77777777" w:rsidTr="00AA1EF6">
        <w:trPr>
          <w:cantSplit/>
          <w:trHeight w:val="521"/>
          <w:jc w:val="center"/>
        </w:trPr>
        <w:tc>
          <w:tcPr>
            <w:tcW w:w="2067" w:type="dxa"/>
            <w:gridSpan w:val="4"/>
            <w:tcBorders>
              <w:left w:val="single" w:sz="8" w:space="0" w:color="auto"/>
            </w:tcBorders>
            <w:vAlign w:val="center"/>
          </w:tcPr>
          <w:p w14:paraId="5B30CC3E"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身份证号码</w:t>
            </w:r>
          </w:p>
        </w:tc>
        <w:tc>
          <w:tcPr>
            <w:tcW w:w="4239" w:type="dxa"/>
            <w:gridSpan w:val="9"/>
            <w:vAlign w:val="center"/>
          </w:tcPr>
          <w:p w14:paraId="7A184BF9" w14:textId="77777777" w:rsidR="008503B9" w:rsidRDefault="008503B9" w:rsidP="00AA1EF6">
            <w:pPr>
              <w:spacing w:line="300" w:lineRule="exact"/>
              <w:jc w:val="center"/>
              <w:rPr>
                <w:rFonts w:ascii="仿宋_GB2312" w:eastAsia="仿宋_GB2312"/>
                <w:sz w:val="24"/>
              </w:rPr>
            </w:pPr>
          </w:p>
        </w:tc>
        <w:tc>
          <w:tcPr>
            <w:tcW w:w="1980" w:type="dxa"/>
            <w:vMerge/>
            <w:tcBorders>
              <w:right w:val="single" w:sz="8" w:space="0" w:color="auto"/>
            </w:tcBorders>
            <w:vAlign w:val="center"/>
          </w:tcPr>
          <w:p w14:paraId="11278D6A" w14:textId="77777777" w:rsidR="008503B9" w:rsidRDefault="008503B9" w:rsidP="00AA1EF6">
            <w:pPr>
              <w:jc w:val="center"/>
              <w:rPr>
                <w:rFonts w:ascii="仿宋_GB2312" w:eastAsia="仿宋_GB2312"/>
                <w:sz w:val="24"/>
              </w:rPr>
            </w:pPr>
          </w:p>
        </w:tc>
      </w:tr>
      <w:tr w:rsidR="008503B9" w14:paraId="64FF10C9" w14:textId="77777777" w:rsidTr="00AA1EF6">
        <w:trPr>
          <w:cantSplit/>
          <w:trHeight w:val="599"/>
          <w:jc w:val="center"/>
        </w:trPr>
        <w:tc>
          <w:tcPr>
            <w:tcW w:w="2067" w:type="dxa"/>
            <w:gridSpan w:val="4"/>
            <w:tcBorders>
              <w:left w:val="single" w:sz="8" w:space="0" w:color="auto"/>
            </w:tcBorders>
            <w:vAlign w:val="center"/>
          </w:tcPr>
          <w:p w14:paraId="12CD94B8" w14:textId="77777777" w:rsidR="008503B9" w:rsidRDefault="008503B9" w:rsidP="00AA1EF6">
            <w:pPr>
              <w:spacing w:line="300" w:lineRule="exact"/>
              <w:jc w:val="center"/>
              <w:rPr>
                <w:rFonts w:ascii="仿宋_GB2312" w:eastAsia="仿宋_GB2312"/>
                <w:sz w:val="24"/>
              </w:rPr>
            </w:pPr>
            <w:r>
              <w:rPr>
                <w:rFonts w:ascii="仿宋_GB2312" w:eastAsia="仿宋_GB2312" w:hint="eastAsia"/>
                <w:sz w:val="24"/>
              </w:rPr>
              <w:t>联系电话</w:t>
            </w:r>
          </w:p>
        </w:tc>
        <w:tc>
          <w:tcPr>
            <w:tcW w:w="4239" w:type="dxa"/>
            <w:gridSpan w:val="9"/>
            <w:vAlign w:val="center"/>
          </w:tcPr>
          <w:p w14:paraId="73CF15B5" w14:textId="77777777" w:rsidR="008503B9" w:rsidRDefault="008503B9" w:rsidP="00AA1EF6">
            <w:pPr>
              <w:spacing w:line="300" w:lineRule="exact"/>
              <w:jc w:val="center"/>
              <w:rPr>
                <w:rFonts w:ascii="仿宋_GB2312" w:eastAsia="仿宋_GB2312"/>
                <w:sz w:val="24"/>
              </w:rPr>
            </w:pPr>
          </w:p>
        </w:tc>
        <w:tc>
          <w:tcPr>
            <w:tcW w:w="1980" w:type="dxa"/>
            <w:vMerge/>
            <w:tcBorders>
              <w:right w:val="single" w:sz="8" w:space="0" w:color="auto"/>
            </w:tcBorders>
            <w:vAlign w:val="center"/>
          </w:tcPr>
          <w:p w14:paraId="6A80A9CD" w14:textId="77777777" w:rsidR="008503B9" w:rsidRDefault="008503B9" w:rsidP="00AA1EF6">
            <w:pPr>
              <w:jc w:val="center"/>
              <w:rPr>
                <w:rFonts w:ascii="仿宋_GB2312" w:eastAsia="仿宋_GB2312"/>
                <w:sz w:val="24"/>
              </w:rPr>
            </w:pPr>
          </w:p>
        </w:tc>
      </w:tr>
      <w:tr w:rsidR="008503B9" w14:paraId="7470FFBE" w14:textId="77777777" w:rsidTr="00AA1EF6">
        <w:trPr>
          <w:cantSplit/>
          <w:trHeight w:hRule="exact" w:val="680"/>
          <w:jc w:val="center"/>
        </w:trPr>
        <w:tc>
          <w:tcPr>
            <w:tcW w:w="951" w:type="dxa"/>
            <w:gridSpan w:val="2"/>
            <w:vMerge w:val="restart"/>
            <w:tcBorders>
              <w:left w:val="single" w:sz="8" w:space="0" w:color="auto"/>
            </w:tcBorders>
            <w:vAlign w:val="center"/>
          </w:tcPr>
          <w:p w14:paraId="2833DDC4" w14:textId="77777777" w:rsidR="008503B9" w:rsidRDefault="008503B9" w:rsidP="00AA1EF6">
            <w:pPr>
              <w:jc w:val="center"/>
              <w:rPr>
                <w:rFonts w:ascii="仿宋_GB2312" w:eastAsia="仿宋_GB2312"/>
                <w:sz w:val="24"/>
              </w:rPr>
            </w:pPr>
            <w:r>
              <w:rPr>
                <w:rFonts w:ascii="仿宋_GB2312" w:eastAsia="仿宋_GB2312" w:hint="eastAsia"/>
                <w:sz w:val="24"/>
              </w:rPr>
              <w:t>学  历</w:t>
            </w:r>
          </w:p>
          <w:p w14:paraId="68CF6D82" w14:textId="77777777" w:rsidR="008503B9" w:rsidRDefault="008503B9" w:rsidP="00AA1EF6">
            <w:pPr>
              <w:jc w:val="center"/>
              <w:rPr>
                <w:rFonts w:ascii="仿宋_GB2312" w:eastAsia="仿宋_GB2312"/>
                <w:sz w:val="24"/>
              </w:rPr>
            </w:pPr>
            <w:r>
              <w:rPr>
                <w:rFonts w:ascii="仿宋_GB2312" w:eastAsia="仿宋_GB2312" w:hint="eastAsia"/>
                <w:sz w:val="24"/>
              </w:rPr>
              <w:t>学  位</w:t>
            </w:r>
          </w:p>
        </w:tc>
        <w:tc>
          <w:tcPr>
            <w:tcW w:w="1116" w:type="dxa"/>
            <w:gridSpan w:val="2"/>
            <w:vAlign w:val="center"/>
          </w:tcPr>
          <w:p w14:paraId="78A9151A" w14:textId="77777777" w:rsidR="008503B9" w:rsidRDefault="008503B9" w:rsidP="00AA1EF6">
            <w:pPr>
              <w:jc w:val="center"/>
              <w:rPr>
                <w:rFonts w:ascii="仿宋_GB2312" w:eastAsia="仿宋_GB2312"/>
                <w:sz w:val="24"/>
              </w:rPr>
            </w:pPr>
            <w:r>
              <w:rPr>
                <w:rFonts w:ascii="仿宋_GB2312" w:eastAsia="仿宋_GB2312" w:hint="eastAsia"/>
                <w:sz w:val="24"/>
              </w:rPr>
              <w:t>全日制</w:t>
            </w:r>
          </w:p>
          <w:p w14:paraId="099B7079" w14:textId="77777777" w:rsidR="008503B9" w:rsidRDefault="008503B9" w:rsidP="00AA1EF6">
            <w:pPr>
              <w:jc w:val="center"/>
              <w:rPr>
                <w:rFonts w:ascii="仿宋_GB2312" w:eastAsia="仿宋_GB2312"/>
                <w:sz w:val="24"/>
              </w:rPr>
            </w:pPr>
            <w:r>
              <w:rPr>
                <w:rFonts w:ascii="仿宋_GB2312" w:eastAsia="仿宋_GB2312" w:hint="eastAsia"/>
                <w:sz w:val="24"/>
              </w:rPr>
              <w:t>教  育</w:t>
            </w:r>
          </w:p>
        </w:tc>
        <w:tc>
          <w:tcPr>
            <w:tcW w:w="1792" w:type="dxa"/>
            <w:gridSpan w:val="3"/>
            <w:vAlign w:val="center"/>
          </w:tcPr>
          <w:p w14:paraId="2B368655" w14:textId="77777777" w:rsidR="008503B9" w:rsidRDefault="008503B9" w:rsidP="00AA1EF6">
            <w:pPr>
              <w:ind w:firstLineChars="300" w:firstLine="720"/>
              <w:rPr>
                <w:rFonts w:ascii="仿宋_GB2312" w:eastAsia="仿宋_GB2312"/>
                <w:sz w:val="24"/>
              </w:rPr>
            </w:pPr>
          </w:p>
        </w:tc>
        <w:tc>
          <w:tcPr>
            <w:tcW w:w="1195" w:type="dxa"/>
            <w:gridSpan w:val="4"/>
            <w:vAlign w:val="center"/>
          </w:tcPr>
          <w:p w14:paraId="65CC4371" w14:textId="77777777" w:rsidR="008503B9" w:rsidRDefault="008503B9" w:rsidP="00AA1EF6">
            <w:pPr>
              <w:jc w:val="center"/>
              <w:rPr>
                <w:rFonts w:ascii="仿宋_GB2312" w:eastAsia="仿宋_GB2312"/>
                <w:sz w:val="24"/>
              </w:rPr>
            </w:pPr>
            <w:r>
              <w:rPr>
                <w:rFonts w:ascii="仿宋_GB2312" w:eastAsia="仿宋_GB2312" w:hint="eastAsia"/>
                <w:sz w:val="24"/>
              </w:rPr>
              <w:t>毕业院校</w:t>
            </w:r>
          </w:p>
          <w:p w14:paraId="68443AB6" w14:textId="77777777" w:rsidR="008503B9" w:rsidRDefault="008503B9" w:rsidP="00AA1EF6">
            <w:pPr>
              <w:jc w:val="center"/>
              <w:rPr>
                <w:rFonts w:ascii="仿宋_GB2312" w:eastAsia="仿宋_GB2312"/>
                <w:sz w:val="24"/>
              </w:rPr>
            </w:pPr>
            <w:r>
              <w:rPr>
                <w:rFonts w:ascii="仿宋_GB2312" w:eastAsia="仿宋_GB2312" w:hint="eastAsia"/>
                <w:sz w:val="24"/>
              </w:rPr>
              <w:t>系及专业</w:t>
            </w:r>
          </w:p>
        </w:tc>
        <w:tc>
          <w:tcPr>
            <w:tcW w:w="3232" w:type="dxa"/>
            <w:gridSpan w:val="3"/>
            <w:tcBorders>
              <w:right w:val="single" w:sz="8" w:space="0" w:color="auto"/>
            </w:tcBorders>
            <w:vAlign w:val="center"/>
          </w:tcPr>
          <w:p w14:paraId="1C8D5134" w14:textId="77777777" w:rsidR="008503B9" w:rsidRDefault="008503B9" w:rsidP="00AA1EF6">
            <w:pPr>
              <w:rPr>
                <w:rFonts w:ascii="仿宋_GB2312" w:eastAsia="仿宋_GB2312"/>
                <w:sz w:val="24"/>
              </w:rPr>
            </w:pPr>
          </w:p>
        </w:tc>
      </w:tr>
      <w:tr w:rsidR="008503B9" w14:paraId="7E31C3DB" w14:textId="77777777" w:rsidTr="00AA1EF6">
        <w:trPr>
          <w:cantSplit/>
          <w:trHeight w:hRule="exact" w:val="680"/>
          <w:jc w:val="center"/>
        </w:trPr>
        <w:tc>
          <w:tcPr>
            <w:tcW w:w="951" w:type="dxa"/>
            <w:gridSpan w:val="2"/>
            <w:vMerge/>
            <w:tcBorders>
              <w:left w:val="single" w:sz="8" w:space="0" w:color="auto"/>
            </w:tcBorders>
            <w:vAlign w:val="center"/>
          </w:tcPr>
          <w:p w14:paraId="2E1023A5" w14:textId="77777777" w:rsidR="008503B9" w:rsidRDefault="008503B9" w:rsidP="00AA1EF6">
            <w:pPr>
              <w:jc w:val="center"/>
              <w:rPr>
                <w:rFonts w:ascii="仿宋_GB2312" w:eastAsia="仿宋_GB2312"/>
                <w:sz w:val="24"/>
              </w:rPr>
            </w:pPr>
          </w:p>
        </w:tc>
        <w:tc>
          <w:tcPr>
            <w:tcW w:w="1116" w:type="dxa"/>
            <w:gridSpan w:val="2"/>
            <w:vAlign w:val="center"/>
          </w:tcPr>
          <w:p w14:paraId="3C344217" w14:textId="77777777" w:rsidR="008503B9" w:rsidRDefault="008503B9" w:rsidP="00AA1EF6">
            <w:pPr>
              <w:jc w:val="center"/>
              <w:rPr>
                <w:rFonts w:ascii="仿宋_GB2312" w:eastAsia="仿宋_GB2312"/>
                <w:sz w:val="24"/>
              </w:rPr>
            </w:pPr>
            <w:r>
              <w:rPr>
                <w:rFonts w:ascii="仿宋_GB2312" w:eastAsia="仿宋_GB2312" w:hint="eastAsia"/>
                <w:sz w:val="24"/>
              </w:rPr>
              <w:t>在  职</w:t>
            </w:r>
          </w:p>
          <w:p w14:paraId="3BD83B55" w14:textId="77777777" w:rsidR="008503B9" w:rsidRDefault="008503B9" w:rsidP="00AA1EF6">
            <w:pPr>
              <w:jc w:val="center"/>
              <w:rPr>
                <w:rFonts w:ascii="仿宋_GB2312" w:eastAsia="仿宋_GB2312"/>
                <w:sz w:val="24"/>
              </w:rPr>
            </w:pPr>
            <w:r>
              <w:rPr>
                <w:rFonts w:ascii="仿宋_GB2312" w:eastAsia="仿宋_GB2312" w:hint="eastAsia"/>
                <w:sz w:val="24"/>
              </w:rPr>
              <w:t>教  育</w:t>
            </w:r>
          </w:p>
        </w:tc>
        <w:tc>
          <w:tcPr>
            <w:tcW w:w="1792" w:type="dxa"/>
            <w:gridSpan w:val="3"/>
            <w:vAlign w:val="center"/>
          </w:tcPr>
          <w:p w14:paraId="7168F096" w14:textId="77777777" w:rsidR="008503B9" w:rsidRDefault="008503B9" w:rsidP="00AA1EF6">
            <w:pPr>
              <w:jc w:val="center"/>
              <w:rPr>
                <w:rFonts w:ascii="仿宋_GB2312" w:eastAsia="仿宋_GB2312"/>
                <w:sz w:val="24"/>
              </w:rPr>
            </w:pPr>
          </w:p>
        </w:tc>
        <w:tc>
          <w:tcPr>
            <w:tcW w:w="1195" w:type="dxa"/>
            <w:gridSpan w:val="4"/>
            <w:vAlign w:val="center"/>
          </w:tcPr>
          <w:p w14:paraId="61E299FC" w14:textId="77777777" w:rsidR="008503B9" w:rsidRDefault="008503B9" w:rsidP="00AA1EF6">
            <w:pPr>
              <w:jc w:val="center"/>
              <w:rPr>
                <w:rFonts w:ascii="仿宋_GB2312" w:eastAsia="仿宋_GB2312"/>
                <w:sz w:val="24"/>
              </w:rPr>
            </w:pPr>
            <w:r>
              <w:rPr>
                <w:rFonts w:ascii="仿宋_GB2312" w:eastAsia="仿宋_GB2312" w:hint="eastAsia"/>
                <w:sz w:val="24"/>
              </w:rPr>
              <w:t>毕业院校</w:t>
            </w:r>
          </w:p>
          <w:p w14:paraId="4D3A3D2D" w14:textId="77777777" w:rsidR="008503B9" w:rsidRDefault="008503B9" w:rsidP="00AA1EF6">
            <w:pPr>
              <w:jc w:val="center"/>
              <w:rPr>
                <w:rFonts w:ascii="仿宋_GB2312" w:eastAsia="仿宋_GB2312"/>
                <w:sz w:val="24"/>
              </w:rPr>
            </w:pPr>
            <w:r>
              <w:rPr>
                <w:rFonts w:ascii="仿宋_GB2312" w:eastAsia="仿宋_GB2312" w:hint="eastAsia"/>
                <w:sz w:val="24"/>
              </w:rPr>
              <w:t>系及专业</w:t>
            </w:r>
          </w:p>
        </w:tc>
        <w:tc>
          <w:tcPr>
            <w:tcW w:w="3232" w:type="dxa"/>
            <w:gridSpan w:val="3"/>
            <w:tcBorders>
              <w:right w:val="single" w:sz="8" w:space="0" w:color="auto"/>
            </w:tcBorders>
            <w:vAlign w:val="center"/>
          </w:tcPr>
          <w:p w14:paraId="4E49BF03" w14:textId="77777777" w:rsidR="008503B9" w:rsidRDefault="008503B9" w:rsidP="00AA1EF6">
            <w:pPr>
              <w:ind w:firstLineChars="50" w:firstLine="120"/>
              <w:rPr>
                <w:rFonts w:ascii="仿宋_GB2312" w:eastAsia="仿宋_GB2312"/>
                <w:sz w:val="24"/>
              </w:rPr>
            </w:pPr>
          </w:p>
        </w:tc>
      </w:tr>
      <w:tr w:rsidR="008503B9" w14:paraId="350CF12F" w14:textId="77777777" w:rsidTr="00AA1EF6">
        <w:trPr>
          <w:trHeight w:hRule="exact" w:val="666"/>
          <w:jc w:val="center"/>
        </w:trPr>
        <w:tc>
          <w:tcPr>
            <w:tcW w:w="2067" w:type="dxa"/>
            <w:gridSpan w:val="4"/>
            <w:tcBorders>
              <w:left w:val="single" w:sz="8" w:space="0" w:color="auto"/>
            </w:tcBorders>
            <w:vAlign w:val="center"/>
          </w:tcPr>
          <w:p w14:paraId="5633ACBB" w14:textId="77777777" w:rsidR="008503B9" w:rsidRDefault="008503B9" w:rsidP="00AA1EF6">
            <w:pPr>
              <w:jc w:val="center"/>
              <w:rPr>
                <w:rFonts w:ascii="仿宋_GB2312" w:eastAsia="仿宋_GB2312"/>
                <w:sz w:val="24"/>
              </w:rPr>
            </w:pPr>
            <w:r>
              <w:rPr>
                <w:rFonts w:ascii="仿宋_GB2312" w:eastAsia="仿宋_GB2312" w:hint="eastAsia"/>
                <w:sz w:val="24"/>
              </w:rPr>
              <w:t>家庭住址</w:t>
            </w:r>
          </w:p>
        </w:tc>
        <w:tc>
          <w:tcPr>
            <w:tcW w:w="6219" w:type="dxa"/>
            <w:gridSpan w:val="10"/>
            <w:tcBorders>
              <w:right w:val="single" w:sz="8" w:space="0" w:color="auto"/>
            </w:tcBorders>
            <w:vAlign w:val="center"/>
          </w:tcPr>
          <w:p w14:paraId="17766BA9" w14:textId="77777777" w:rsidR="008503B9" w:rsidRDefault="008503B9" w:rsidP="00AA1EF6">
            <w:pPr>
              <w:rPr>
                <w:rFonts w:ascii="仿宋_GB2312" w:eastAsia="仿宋_GB2312"/>
                <w:sz w:val="24"/>
              </w:rPr>
            </w:pPr>
            <w:r>
              <w:rPr>
                <w:rFonts w:ascii="仿宋_GB2312" w:eastAsia="仿宋_GB2312" w:hint="eastAsia"/>
                <w:sz w:val="24"/>
              </w:rPr>
              <w:t xml:space="preserve"> </w:t>
            </w:r>
          </w:p>
        </w:tc>
      </w:tr>
      <w:tr w:rsidR="008503B9" w14:paraId="03FFFF55" w14:textId="77777777" w:rsidTr="00AA1EF6">
        <w:trPr>
          <w:cantSplit/>
          <w:trHeight w:val="2964"/>
          <w:jc w:val="center"/>
        </w:trPr>
        <w:tc>
          <w:tcPr>
            <w:tcW w:w="890" w:type="dxa"/>
            <w:tcBorders>
              <w:left w:val="single" w:sz="8" w:space="0" w:color="auto"/>
            </w:tcBorders>
            <w:vAlign w:val="center"/>
          </w:tcPr>
          <w:p w14:paraId="4C8D7A28" w14:textId="77777777" w:rsidR="008503B9" w:rsidRDefault="008503B9" w:rsidP="00AA1EF6">
            <w:pPr>
              <w:jc w:val="center"/>
              <w:rPr>
                <w:rFonts w:ascii="仿宋_GB2312" w:eastAsia="仿宋_GB2312"/>
                <w:sz w:val="24"/>
              </w:rPr>
            </w:pPr>
            <w:r>
              <w:rPr>
                <w:rFonts w:ascii="仿宋_GB2312" w:eastAsia="仿宋_GB2312" w:hint="eastAsia"/>
                <w:sz w:val="24"/>
              </w:rPr>
              <w:t>简</w:t>
            </w:r>
          </w:p>
          <w:p w14:paraId="6A942174" w14:textId="77777777" w:rsidR="008503B9" w:rsidRDefault="008503B9" w:rsidP="00AA1EF6">
            <w:pPr>
              <w:rPr>
                <w:rFonts w:ascii="仿宋_GB2312" w:eastAsia="仿宋_GB2312"/>
                <w:sz w:val="24"/>
              </w:rPr>
            </w:pPr>
          </w:p>
          <w:p w14:paraId="4FD43F93" w14:textId="77777777" w:rsidR="008503B9" w:rsidRDefault="008503B9" w:rsidP="00AA1EF6">
            <w:pPr>
              <w:jc w:val="center"/>
              <w:rPr>
                <w:rFonts w:ascii="仿宋_GB2312" w:eastAsia="仿宋_GB2312"/>
                <w:sz w:val="24"/>
              </w:rPr>
            </w:pPr>
            <w:r>
              <w:rPr>
                <w:rFonts w:ascii="仿宋_GB2312" w:eastAsia="仿宋_GB2312" w:hint="eastAsia"/>
                <w:sz w:val="24"/>
              </w:rPr>
              <w:t>历</w:t>
            </w:r>
          </w:p>
        </w:tc>
        <w:tc>
          <w:tcPr>
            <w:tcW w:w="7396" w:type="dxa"/>
            <w:gridSpan w:val="13"/>
            <w:tcBorders>
              <w:right w:val="single" w:sz="8" w:space="0" w:color="auto"/>
            </w:tcBorders>
          </w:tcPr>
          <w:p w14:paraId="1C97BB7A" w14:textId="77777777" w:rsidR="008503B9" w:rsidRDefault="008503B9" w:rsidP="00AA1EF6">
            <w:pPr>
              <w:rPr>
                <w:rFonts w:ascii="仿宋_GB2312" w:eastAsia="仿宋_GB2312"/>
                <w:sz w:val="24"/>
              </w:rPr>
            </w:pPr>
          </w:p>
        </w:tc>
      </w:tr>
      <w:tr w:rsidR="008503B9" w14:paraId="50A7E86B" w14:textId="77777777" w:rsidTr="00AA1EF6">
        <w:trPr>
          <w:cantSplit/>
          <w:trHeight w:val="762"/>
          <w:jc w:val="center"/>
        </w:trPr>
        <w:tc>
          <w:tcPr>
            <w:tcW w:w="890" w:type="dxa"/>
            <w:vMerge w:val="restart"/>
            <w:tcBorders>
              <w:left w:val="single" w:sz="8" w:space="0" w:color="auto"/>
            </w:tcBorders>
            <w:vAlign w:val="center"/>
          </w:tcPr>
          <w:p w14:paraId="0EF30259"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主</w:t>
            </w:r>
          </w:p>
          <w:p w14:paraId="1BADD917"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要</w:t>
            </w:r>
          </w:p>
          <w:p w14:paraId="776E0924"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家</w:t>
            </w:r>
          </w:p>
          <w:p w14:paraId="53619659"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庭</w:t>
            </w:r>
          </w:p>
          <w:p w14:paraId="61D1C04D"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成</w:t>
            </w:r>
          </w:p>
          <w:p w14:paraId="46CB405C"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员</w:t>
            </w:r>
          </w:p>
          <w:p w14:paraId="7E70E2F5"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及</w:t>
            </w:r>
          </w:p>
          <w:p w14:paraId="4BBFD387"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重</w:t>
            </w:r>
          </w:p>
          <w:p w14:paraId="1922CC12"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要</w:t>
            </w:r>
          </w:p>
          <w:p w14:paraId="66FB82D6"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社</w:t>
            </w:r>
          </w:p>
          <w:p w14:paraId="59D743B3"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会</w:t>
            </w:r>
          </w:p>
          <w:p w14:paraId="324D22D0" w14:textId="77777777" w:rsidR="008503B9" w:rsidRDefault="008503B9" w:rsidP="00AA1EF6">
            <w:pPr>
              <w:spacing w:line="280" w:lineRule="exact"/>
              <w:jc w:val="center"/>
              <w:rPr>
                <w:rFonts w:ascii="仿宋_GB2312" w:eastAsia="仿宋_GB2312"/>
                <w:sz w:val="24"/>
              </w:rPr>
            </w:pPr>
            <w:r>
              <w:rPr>
                <w:rFonts w:ascii="仿宋_GB2312" w:eastAsia="仿宋_GB2312" w:hint="eastAsia"/>
                <w:sz w:val="24"/>
              </w:rPr>
              <w:t>关</w:t>
            </w:r>
          </w:p>
          <w:p w14:paraId="543D57E8" w14:textId="77777777" w:rsidR="008503B9" w:rsidRDefault="008503B9" w:rsidP="00AA1EF6">
            <w:pPr>
              <w:jc w:val="center"/>
              <w:rPr>
                <w:rFonts w:ascii="仿宋_GB2312" w:eastAsia="仿宋_GB2312"/>
                <w:sz w:val="24"/>
              </w:rPr>
            </w:pPr>
            <w:r>
              <w:rPr>
                <w:rFonts w:ascii="仿宋_GB2312" w:eastAsia="仿宋_GB2312" w:hint="eastAsia"/>
                <w:sz w:val="24"/>
              </w:rPr>
              <w:t>系</w:t>
            </w:r>
          </w:p>
        </w:tc>
        <w:tc>
          <w:tcPr>
            <w:tcW w:w="887" w:type="dxa"/>
            <w:gridSpan w:val="2"/>
            <w:tcBorders>
              <w:right w:val="single" w:sz="4" w:space="0" w:color="auto"/>
            </w:tcBorders>
            <w:vAlign w:val="center"/>
          </w:tcPr>
          <w:p w14:paraId="50625106" w14:textId="77777777" w:rsidR="008503B9" w:rsidRDefault="008503B9" w:rsidP="00AA1EF6">
            <w:pPr>
              <w:jc w:val="center"/>
              <w:rPr>
                <w:rFonts w:ascii="仿宋_GB2312" w:eastAsia="仿宋_GB2312"/>
                <w:sz w:val="24"/>
              </w:rPr>
            </w:pPr>
            <w:r>
              <w:rPr>
                <w:rFonts w:ascii="仿宋_GB2312" w:eastAsia="仿宋_GB2312" w:hint="eastAsia"/>
                <w:sz w:val="24"/>
              </w:rPr>
              <w:t>称谓</w:t>
            </w:r>
          </w:p>
        </w:tc>
        <w:tc>
          <w:tcPr>
            <w:tcW w:w="1088" w:type="dxa"/>
            <w:gridSpan w:val="2"/>
            <w:tcBorders>
              <w:left w:val="single" w:sz="4" w:space="0" w:color="auto"/>
              <w:right w:val="single" w:sz="4" w:space="0" w:color="auto"/>
            </w:tcBorders>
            <w:vAlign w:val="center"/>
          </w:tcPr>
          <w:p w14:paraId="66CB22AD" w14:textId="77777777" w:rsidR="008503B9" w:rsidRDefault="008503B9" w:rsidP="00AA1EF6">
            <w:pPr>
              <w:jc w:val="center"/>
              <w:rPr>
                <w:rFonts w:ascii="仿宋_GB2312" w:eastAsia="仿宋_GB2312"/>
                <w:sz w:val="24"/>
              </w:rPr>
            </w:pPr>
            <w:r>
              <w:rPr>
                <w:rFonts w:ascii="仿宋_GB2312" w:eastAsia="仿宋_GB2312" w:hint="eastAsia"/>
                <w:sz w:val="24"/>
              </w:rPr>
              <w:t>姓  名</w:t>
            </w:r>
          </w:p>
        </w:tc>
        <w:tc>
          <w:tcPr>
            <w:tcW w:w="1072" w:type="dxa"/>
            <w:gridSpan w:val="3"/>
            <w:tcBorders>
              <w:left w:val="single" w:sz="4" w:space="0" w:color="auto"/>
              <w:right w:val="single" w:sz="4" w:space="0" w:color="auto"/>
            </w:tcBorders>
            <w:vAlign w:val="center"/>
          </w:tcPr>
          <w:p w14:paraId="19FE3C56" w14:textId="77777777" w:rsidR="008503B9" w:rsidRDefault="008503B9" w:rsidP="00AA1EF6">
            <w:pPr>
              <w:jc w:val="center"/>
              <w:rPr>
                <w:rFonts w:ascii="仿宋_GB2312" w:eastAsia="仿宋_GB2312"/>
                <w:sz w:val="24"/>
              </w:rPr>
            </w:pPr>
            <w:r>
              <w:rPr>
                <w:rFonts w:ascii="仿宋_GB2312" w:eastAsia="仿宋_GB2312" w:hint="eastAsia"/>
                <w:sz w:val="24"/>
              </w:rPr>
              <w:t>出  生</w:t>
            </w:r>
          </w:p>
          <w:p w14:paraId="495D81E3" w14:textId="77777777" w:rsidR="008503B9" w:rsidRDefault="008503B9" w:rsidP="00AA1EF6">
            <w:pPr>
              <w:jc w:val="center"/>
              <w:rPr>
                <w:rFonts w:ascii="仿宋_GB2312" w:eastAsia="仿宋_GB2312"/>
                <w:sz w:val="24"/>
              </w:rPr>
            </w:pPr>
            <w:r>
              <w:rPr>
                <w:rFonts w:ascii="仿宋_GB2312" w:eastAsia="仿宋_GB2312" w:hint="eastAsia"/>
                <w:sz w:val="24"/>
              </w:rPr>
              <w:t>年  月</w:t>
            </w:r>
          </w:p>
        </w:tc>
        <w:tc>
          <w:tcPr>
            <w:tcW w:w="1088" w:type="dxa"/>
            <w:gridSpan w:val="2"/>
            <w:tcBorders>
              <w:left w:val="single" w:sz="4" w:space="0" w:color="auto"/>
              <w:right w:val="single" w:sz="4" w:space="0" w:color="auto"/>
            </w:tcBorders>
            <w:vAlign w:val="center"/>
          </w:tcPr>
          <w:p w14:paraId="234CC8B8" w14:textId="77777777" w:rsidR="008503B9" w:rsidRDefault="008503B9" w:rsidP="00AA1EF6">
            <w:pPr>
              <w:jc w:val="center"/>
              <w:rPr>
                <w:rFonts w:ascii="仿宋_GB2312" w:eastAsia="仿宋_GB2312"/>
                <w:sz w:val="24"/>
              </w:rPr>
            </w:pPr>
            <w:r>
              <w:rPr>
                <w:rFonts w:ascii="仿宋_GB2312" w:eastAsia="仿宋_GB2312" w:hint="eastAsia"/>
                <w:sz w:val="24"/>
              </w:rPr>
              <w:t>政  治</w:t>
            </w:r>
          </w:p>
          <w:p w14:paraId="53BCF9DC" w14:textId="77777777" w:rsidR="008503B9" w:rsidRDefault="008503B9" w:rsidP="00AA1EF6">
            <w:pPr>
              <w:jc w:val="center"/>
              <w:rPr>
                <w:rFonts w:ascii="仿宋_GB2312" w:eastAsia="仿宋_GB2312"/>
                <w:sz w:val="24"/>
              </w:rPr>
            </w:pPr>
            <w:r>
              <w:rPr>
                <w:rFonts w:ascii="仿宋_GB2312" w:eastAsia="仿宋_GB2312" w:hint="eastAsia"/>
                <w:sz w:val="24"/>
              </w:rPr>
              <w:t>面  貌</w:t>
            </w:r>
          </w:p>
        </w:tc>
        <w:tc>
          <w:tcPr>
            <w:tcW w:w="3261" w:type="dxa"/>
            <w:gridSpan w:val="4"/>
            <w:tcBorders>
              <w:left w:val="single" w:sz="4" w:space="0" w:color="auto"/>
              <w:right w:val="single" w:sz="8" w:space="0" w:color="auto"/>
            </w:tcBorders>
            <w:vAlign w:val="center"/>
          </w:tcPr>
          <w:p w14:paraId="13CA3D8C" w14:textId="77777777" w:rsidR="008503B9" w:rsidRDefault="008503B9" w:rsidP="00AA1EF6">
            <w:pPr>
              <w:jc w:val="center"/>
              <w:rPr>
                <w:rFonts w:ascii="仿宋_GB2312" w:eastAsia="仿宋_GB2312"/>
                <w:sz w:val="24"/>
              </w:rPr>
            </w:pPr>
            <w:r>
              <w:rPr>
                <w:rFonts w:ascii="仿宋_GB2312" w:eastAsia="仿宋_GB2312" w:hint="eastAsia"/>
                <w:sz w:val="24"/>
              </w:rPr>
              <w:t xml:space="preserve">工 作 单 位 及 职 </w:t>
            </w:r>
            <w:proofErr w:type="gramStart"/>
            <w:r>
              <w:rPr>
                <w:rFonts w:ascii="仿宋_GB2312" w:eastAsia="仿宋_GB2312" w:hint="eastAsia"/>
                <w:sz w:val="24"/>
              </w:rPr>
              <w:t>务</w:t>
            </w:r>
            <w:proofErr w:type="gramEnd"/>
          </w:p>
        </w:tc>
      </w:tr>
      <w:tr w:rsidR="008503B9" w14:paraId="7C64CDF7" w14:textId="77777777" w:rsidTr="00AA1EF6">
        <w:trPr>
          <w:cantSplit/>
          <w:trHeight w:val="629"/>
          <w:jc w:val="center"/>
        </w:trPr>
        <w:tc>
          <w:tcPr>
            <w:tcW w:w="890" w:type="dxa"/>
            <w:vMerge/>
            <w:tcBorders>
              <w:left w:val="single" w:sz="8" w:space="0" w:color="auto"/>
            </w:tcBorders>
            <w:vAlign w:val="center"/>
          </w:tcPr>
          <w:p w14:paraId="548C326D" w14:textId="77777777" w:rsidR="008503B9" w:rsidRDefault="008503B9" w:rsidP="00AA1EF6">
            <w:pPr>
              <w:jc w:val="center"/>
              <w:rPr>
                <w:rFonts w:ascii="仿宋_GB2312" w:eastAsia="仿宋_GB2312"/>
                <w:sz w:val="24"/>
              </w:rPr>
            </w:pPr>
          </w:p>
        </w:tc>
        <w:tc>
          <w:tcPr>
            <w:tcW w:w="887" w:type="dxa"/>
            <w:gridSpan w:val="2"/>
            <w:tcBorders>
              <w:right w:val="single" w:sz="4" w:space="0" w:color="auto"/>
            </w:tcBorders>
          </w:tcPr>
          <w:p w14:paraId="21776C78"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7D890E82" w14:textId="77777777" w:rsidR="008503B9" w:rsidRDefault="008503B9" w:rsidP="00AA1EF6">
            <w:pPr>
              <w:rPr>
                <w:rFonts w:ascii="仿宋_GB2312" w:eastAsia="仿宋_GB2312"/>
                <w:sz w:val="24"/>
              </w:rPr>
            </w:pPr>
          </w:p>
        </w:tc>
        <w:tc>
          <w:tcPr>
            <w:tcW w:w="1072" w:type="dxa"/>
            <w:gridSpan w:val="3"/>
            <w:tcBorders>
              <w:left w:val="single" w:sz="4" w:space="0" w:color="auto"/>
              <w:right w:val="single" w:sz="4" w:space="0" w:color="auto"/>
            </w:tcBorders>
          </w:tcPr>
          <w:p w14:paraId="0DFE860B"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78690E5D" w14:textId="77777777" w:rsidR="008503B9" w:rsidRDefault="008503B9" w:rsidP="00AA1EF6">
            <w:pPr>
              <w:rPr>
                <w:rFonts w:ascii="仿宋_GB2312" w:eastAsia="仿宋_GB2312"/>
                <w:sz w:val="24"/>
              </w:rPr>
            </w:pPr>
          </w:p>
        </w:tc>
        <w:tc>
          <w:tcPr>
            <w:tcW w:w="3261" w:type="dxa"/>
            <w:gridSpan w:val="4"/>
            <w:tcBorders>
              <w:left w:val="single" w:sz="4" w:space="0" w:color="auto"/>
              <w:right w:val="single" w:sz="8" w:space="0" w:color="auto"/>
            </w:tcBorders>
          </w:tcPr>
          <w:p w14:paraId="7158F2BA" w14:textId="77777777" w:rsidR="008503B9" w:rsidRDefault="008503B9" w:rsidP="00AA1EF6">
            <w:pPr>
              <w:rPr>
                <w:rFonts w:ascii="仿宋_GB2312" w:eastAsia="仿宋_GB2312"/>
                <w:sz w:val="24"/>
              </w:rPr>
            </w:pPr>
          </w:p>
        </w:tc>
      </w:tr>
      <w:tr w:rsidR="008503B9" w14:paraId="76FA4BCE" w14:textId="77777777" w:rsidTr="00AA1EF6">
        <w:trPr>
          <w:cantSplit/>
          <w:trHeight w:val="603"/>
          <w:jc w:val="center"/>
        </w:trPr>
        <w:tc>
          <w:tcPr>
            <w:tcW w:w="890" w:type="dxa"/>
            <w:vMerge/>
            <w:tcBorders>
              <w:left w:val="single" w:sz="8" w:space="0" w:color="auto"/>
            </w:tcBorders>
            <w:vAlign w:val="center"/>
          </w:tcPr>
          <w:p w14:paraId="423E7B6F" w14:textId="77777777" w:rsidR="008503B9" w:rsidRDefault="008503B9" w:rsidP="00AA1EF6">
            <w:pPr>
              <w:jc w:val="center"/>
              <w:rPr>
                <w:rFonts w:ascii="仿宋_GB2312" w:eastAsia="仿宋_GB2312"/>
                <w:sz w:val="24"/>
              </w:rPr>
            </w:pPr>
          </w:p>
        </w:tc>
        <w:tc>
          <w:tcPr>
            <w:tcW w:w="887" w:type="dxa"/>
            <w:gridSpan w:val="2"/>
            <w:tcBorders>
              <w:right w:val="single" w:sz="4" w:space="0" w:color="auto"/>
            </w:tcBorders>
          </w:tcPr>
          <w:p w14:paraId="72123128"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3EF4B196" w14:textId="77777777" w:rsidR="008503B9" w:rsidRDefault="008503B9" w:rsidP="00AA1EF6">
            <w:pPr>
              <w:rPr>
                <w:rFonts w:ascii="仿宋_GB2312" w:eastAsia="仿宋_GB2312"/>
                <w:sz w:val="24"/>
              </w:rPr>
            </w:pPr>
          </w:p>
        </w:tc>
        <w:tc>
          <w:tcPr>
            <w:tcW w:w="1072" w:type="dxa"/>
            <w:gridSpan w:val="3"/>
            <w:tcBorders>
              <w:left w:val="single" w:sz="4" w:space="0" w:color="auto"/>
              <w:right w:val="single" w:sz="4" w:space="0" w:color="auto"/>
            </w:tcBorders>
          </w:tcPr>
          <w:p w14:paraId="4C4D8A41"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55BDB362" w14:textId="77777777" w:rsidR="008503B9" w:rsidRDefault="008503B9" w:rsidP="00AA1EF6">
            <w:pPr>
              <w:rPr>
                <w:rFonts w:ascii="仿宋_GB2312" w:eastAsia="仿宋_GB2312"/>
                <w:sz w:val="24"/>
              </w:rPr>
            </w:pPr>
          </w:p>
        </w:tc>
        <w:tc>
          <w:tcPr>
            <w:tcW w:w="3261" w:type="dxa"/>
            <w:gridSpan w:val="4"/>
            <w:tcBorders>
              <w:left w:val="single" w:sz="4" w:space="0" w:color="auto"/>
              <w:right w:val="single" w:sz="8" w:space="0" w:color="auto"/>
            </w:tcBorders>
          </w:tcPr>
          <w:p w14:paraId="69979349" w14:textId="77777777" w:rsidR="008503B9" w:rsidRDefault="008503B9" w:rsidP="00AA1EF6">
            <w:pPr>
              <w:rPr>
                <w:rFonts w:ascii="仿宋_GB2312" w:eastAsia="仿宋_GB2312"/>
                <w:sz w:val="24"/>
              </w:rPr>
            </w:pPr>
          </w:p>
        </w:tc>
      </w:tr>
      <w:tr w:rsidR="008503B9" w14:paraId="0B590A08" w14:textId="77777777" w:rsidTr="00AA1EF6">
        <w:trPr>
          <w:cantSplit/>
          <w:trHeight w:val="603"/>
          <w:jc w:val="center"/>
        </w:trPr>
        <w:tc>
          <w:tcPr>
            <w:tcW w:w="890" w:type="dxa"/>
            <w:vMerge/>
            <w:tcBorders>
              <w:left w:val="single" w:sz="8" w:space="0" w:color="auto"/>
            </w:tcBorders>
            <w:vAlign w:val="center"/>
          </w:tcPr>
          <w:p w14:paraId="7B3B1A70" w14:textId="77777777" w:rsidR="008503B9" w:rsidRDefault="008503B9" w:rsidP="00AA1EF6">
            <w:pPr>
              <w:jc w:val="center"/>
              <w:rPr>
                <w:rFonts w:ascii="仿宋_GB2312" w:eastAsia="仿宋_GB2312"/>
                <w:sz w:val="24"/>
              </w:rPr>
            </w:pPr>
          </w:p>
        </w:tc>
        <w:tc>
          <w:tcPr>
            <w:tcW w:w="887" w:type="dxa"/>
            <w:gridSpan w:val="2"/>
            <w:tcBorders>
              <w:right w:val="single" w:sz="4" w:space="0" w:color="auto"/>
            </w:tcBorders>
          </w:tcPr>
          <w:p w14:paraId="25723D97"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2AB189EC" w14:textId="77777777" w:rsidR="008503B9" w:rsidRDefault="008503B9" w:rsidP="00AA1EF6">
            <w:pPr>
              <w:rPr>
                <w:rFonts w:ascii="仿宋_GB2312" w:eastAsia="仿宋_GB2312"/>
                <w:sz w:val="24"/>
              </w:rPr>
            </w:pPr>
          </w:p>
        </w:tc>
        <w:tc>
          <w:tcPr>
            <w:tcW w:w="1072" w:type="dxa"/>
            <w:gridSpan w:val="3"/>
            <w:tcBorders>
              <w:left w:val="single" w:sz="4" w:space="0" w:color="auto"/>
              <w:right w:val="single" w:sz="4" w:space="0" w:color="auto"/>
            </w:tcBorders>
          </w:tcPr>
          <w:p w14:paraId="7804E1D2"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6E58333E" w14:textId="77777777" w:rsidR="008503B9" w:rsidRDefault="008503B9" w:rsidP="00AA1EF6">
            <w:pPr>
              <w:rPr>
                <w:rFonts w:ascii="仿宋_GB2312" w:eastAsia="仿宋_GB2312"/>
                <w:sz w:val="24"/>
              </w:rPr>
            </w:pPr>
          </w:p>
        </w:tc>
        <w:tc>
          <w:tcPr>
            <w:tcW w:w="3261" w:type="dxa"/>
            <w:gridSpan w:val="4"/>
            <w:tcBorders>
              <w:left w:val="single" w:sz="4" w:space="0" w:color="auto"/>
              <w:right w:val="single" w:sz="8" w:space="0" w:color="auto"/>
            </w:tcBorders>
          </w:tcPr>
          <w:p w14:paraId="48B2B866" w14:textId="77777777" w:rsidR="008503B9" w:rsidRDefault="008503B9" w:rsidP="00AA1EF6">
            <w:pPr>
              <w:rPr>
                <w:rFonts w:ascii="仿宋_GB2312" w:eastAsia="仿宋_GB2312"/>
                <w:sz w:val="24"/>
              </w:rPr>
            </w:pPr>
          </w:p>
        </w:tc>
      </w:tr>
      <w:tr w:rsidR="008503B9" w14:paraId="1E28B707" w14:textId="77777777" w:rsidTr="00AA1EF6">
        <w:trPr>
          <w:cantSplit/>
          <w:trHeight w:val="603"/>
          <w:jc w:val="center"/>
        </w:trPr>
        <w:tc>
          <w:tcPr>
            <w:tcW w:w="890" w:type="dxa"/>
            <w:vMerge/>
            <w:tcBorders>
              <w:left w:val="single" w:sz="8" w:space="0" w:color="auto"/>
            </w:tcBorders>
            <w:vAlign w:val="center"/>
          </w:tcPr>
          <w:p w14:paraId="71E29ABD" w14:textId="77777777" w:rsidR="008503B9" w:rsidRDefault="008503B9" w:rsidP="00AA1EF6">
            <w:pPr>
              <w:jc w:val="center"/>
              <w:rPr>
                <w:rFonts w:ascii="仿宋_GB2312" w:eastAsia="仿宋_GB2312"/>
                <w:sz w:val="24"/>
              </w:rPr>
            </w:pPr>
          </w:p>
        </w:tc>
        <w:tc>
          <w:tcPr>
            <w:tcW w:w="887" w:type="dxa"/>
            <w:gridSpan w:val="2"/>
            <w:tcBorders>
              <w:right w:val="single" w:sz="4" w:space="0" w:color="auto"/>
            </w:tcBorders>
          </w:tcPr>
          <w:p w14:paraId="1D572997"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33E3531C" w14:textId="77777777" w:rsidR="008503B9" w:rsidRDefault="008503B9" w:rsidP="00AA1EF6">
            <w:pPr>
              <w:rPr>
                <w:rFonts w:ascii="仿宋_GB2312" w:eastAsia="仿宋_GB2312"/>
                <w:sz w:val="24"/>
              </w:rPr>
            </w:pPr>
          </w:p>
        </w:tc>
        <w:tc>
          <w:tcPr>
            <w:tcW w:w="1072" w:type="dxa"/>
            <w:gridSpan w:val="3"/>
            <w:tcBorders>
              <w:left w:val="single" w:sz="4" w:space="0" w:color="auto"/>
              <w:right w:val="single" w:sz="4" w:space="0" w:color="auto"/>
            </w:tcBorders>
          </w:tcPr>
          <w:p w14:paraId="32F81710"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72999BFF" w14:textId="77777777" w:rsidR="008503B9" w:rsidRDefault="008503B9" w:rsidP="00AA1EF6">
            <w:pPr>
              <w:rPr>
                <w:rFonts w:ascii="仿宋_GB2312" w:eastAsia="仿宋_GB2312"/>
                <w:sz w:val="24"/>
              </w:rPr>
            </w:pPr>
          </w:p>
        </w:tc>
        <w:tc>
          <w:tcPr>
            <w:tcW w:w="3261" w:type="dxa"/>
            <w:gridSpan w:val="4"/>
            <w:tcBorders>
              <w:left w:val="single" w:sz="4" w:space="0" w:color="auto"/>
              <w:right w:val="single" w:sz="8" w:space="0" w:color="auto"/>
            </w:tcBorders>
          </w:tcPr>
          <w:p w14:paraId="0A028804" w14:textId="77777777" w:rsidR="008503B9" w:rsidRDefault="008503B9" w:rsidP="00AA1EF6">
            <w:pPr>
              <w:rPr>
                <w:rFonts w:ascii="仿宋_GB2312" w:eastAsia="仿宋_GB2312"/>
                <w:sz w:val="24"/>
              </w:rPr>
            </w:pPr>
          </w:p>
        </w:tc>
      </w:tr>
      <w:tr w:rsidR="008503B9" w14:paraId="2DD360C7" w14:textId="77777777" w:rsidTr="00AA1EF6">
        <w:trPr>
          <w:cantSplit/>
          <w:trHeight w:val="634"/>
          <w:jc w:val="center"/>
        </w:trPr>
        <w:tc>
          <w:tcPr>
            <w:tcW w:w="890" w:type="dxa"/>
            <w:vMerge/>
            <w:tcBorders>
              <w:left w:val="single" w:sz="8" w:space="0" w:color="auto"/>
            </w:tcBorders>
            <w:vAlign w:val="center"/>
          </w:tcPr>
          <w:p w14:paraId="1B025C84" w14:textId="77777777" w:rsidR="008503B9" w:rsidRDefault="008503B9" w:rsidP="00AA1EF6">
            <w:pPr>
              <w:jc w:val="center"/>
              <w:rPr>
                <w:rFonts w:ascii="仿宋_GB2312" w:eastAsia="仿宋_GB2312"/>
                <w:sz w:val="24"/>
              </w:rPr>
            </w:pPr>
          </w:p>
        </w:tc>
        <w:tc>
          <w:tcPr>
            <w:tcW w:w="887" w:type="dxa"/>
            <w:gridSpan w:val="2"/>
            <w:tcBorders>
              <w:right w:val="single" w:sz="4" w:space="0" w:color="auto"/>
            </w:tcBorders>
          </w:tcPr>
          <w:p w14:paraId="44A3E6AE"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5ED579ED" w14:textId="77777777" w:rsidR="008503B9" w:rsidRDefault="008503B9" w:rsidP="00AA1EF6">
            <w:pPr>
              <w:rPr>
                <w:rFonts w:ascii="仿宋_GB2312" w:eastAsia="仿宋_GB2312"/>
                <w:sz w:val="24"/>
              </w:rPr>
            </w:pPr>
          </w:p>
        </w:tc>
        <w:tc>
          <w:tcPr>
            <w:tcW w:w="1072" w:type="dxa"/>
            <w:gridSpan w:val="3"/>
            <w:tcBorders>
              <w:left w:val="single" w:sz="4" w:space="0" w:color="auto"/>
              <w:right w:val="single" w:sz="4" w:space="0" w:color="auto"/>
            </w:tcBorders>
          </w:tcPr>
          <w:p w14:paraId="3EB35556" w14:textId="77777777" w:rsidR="008503B9" w:rsidRDefault="008503B9" w:rsidP="00AA1EF6">
            <w:pPr>
              <w:rPr>
                <w:rFonts w:ascii="仿宋_GB2312" w:eastAsia="仿宋_GB2312"/>
                <w:sz w:val="24"/>
              </w:rPr>
            </w:pPr>
          </w:p>
        </w:tc>
        <w:tc>
          <w:tcPr>
            <w:tcW w:w="1088" w:type="dxa"/>
            <w:gridSpan w:val="2"/>
            <w:tcBorders>
              <w:left w:val="single" w:sz="4" w:space="0" w:color="auto"/>
              <w:right w:val="single" w:sz="4" w:space="0" w:color="auto"/>
            </w:tcBorders>
          </w:tcPr>
          <w:p w14:paraId="00DD8EBA" w14:textId="77777777" w:rsidR="008503B9" w:rsidRDefault="008503B9" w:rsidP="00AA1EF6">
            <w:pPr>
              <w:rPr>
                <w:rFonts w:ascii="仿宋_GB2312" w:eastAsia="仿宋_GB2312"/>
                <w:sz w:val="24"/>
              </w:rPr>
            </w:pPr>
          </w:p>
        </w:tc>
        <w:tc>
          <w:tcPr>
            <w:tcW w:w="3261" w:type="dxa"/>
            <w:gridSpan w:val="4"/>
            <w:tcBorders>
              <w:left w:val="single" w:sz="4" w:space="0" w:color="auto"/>
              <w:right w:val="single" w:sz="8" w:space="0" w:color="auto"/>
            </w:tcBorders>
          </w:tcPr>
          <w:p w14:paraId="4EB917D0" w14:textId="77777777" w:rsidR="008503B9" w:rsidRDefault="008503B9" w:rsidP="00AA1EF6">
            <w:pPr>
              <w:rPr>
                <w:rFonts w:ascii="仿宋_GB2312" w:eastAsia="仿宋_GB2312"/>
                <w:sz w:val="24"/>
              </w:rPr>
            </w:pPr>
          </w:p>
        </w:tc>
      </w:tr>
      <w:tr w:rsidR="008503B9" w14:paraId="20166FE6" w14:textId="77777777" w:rsidTr="00AA1EF6">
        <w:trPr>
          <w:cantSplit/>
          <w:trHeight w:val="497"/>
          <w:jc w:val="center"/>
        </w:trPr>
        <w:tc>
          <w:tcPr>
            <w:tcW w:w="890" w:type="dxa"/>
            <w:tcBorders>
              <w:left w:val="single" w:sz="8" w:space="0" w:color="auto"/>
              <w:bottom w:val="single" w:sz="8" w:space="0" w:color="auto"/>
            </w:tcBorders>
            <w:vAlign w:val="center"/>
          </w:tcPr>
          <w:p w14:paraId="21348BE9" w14:textId="77777777" w:rsidR="008503B9" w:rsidRDefault="008503B9" w:rsidP="00AA1EF6">
            <w:pPr>
              <w:jc w:val="center"/>
              <w:rPr>
                <w:rFonts w:ascii="仿宋_GB2312" w:eastAsia="仿宋_GB2312"/>
                <w:sz w:val="24"/>
              </w:rPr>
            </w:pPr>
            <w:r>
              <w:rPr>
                <w:rFonts w:ascii="仿宋_GB2312" w:eastAsia="仿宋_GB2312" w:hint="eastAsia"/>
                <w:sz w:val="24"/>
              </w:rPr>
              <w:t>备注</w:t>
            </w:r>
          </w:p>
        </w:tc>
        <w:tc>
          <w:tcPr>
            <w:tcW w:w="7396" w:type="dxa"/>
            <w:gridSpan w:val="13"/>
            <w:tcBorders>
              <w:bottom w:val="single" w:sz="8" w:space="0" w:color="auto"/>
              <w:right w:val="single" w:sz="8" w:space="0" w:color="auto"/>
            </w:tcBorders>
          </w:tcPr>
          <w:p w14:paraId="77E82669" w14:textId="77777777" w:rsidR="008503B9" w:rsidRDefault="008503B9" w:rsidP="00AA1EF6">
            <w:pPr>
              <w:rPr>
                <w:rFonts w:ascii="仿宋_GB2312" w:eastAsia="仿宋_GB2312"/>
                <w:sz w:val="24"/>
              </w:rPr>
            </w:pPr>
          </w:p>
        </w:tc>
      </w:tr>
    </w:tbl>
    <w:p w14:paraId="17CF97CF" w14:textId="77777777" w:rsidR="008503B9" w:rsidRDefault="008503B9" w:rsidP="008503B9">
      <w:pPr>
        <w:spacing w:line="500" w:lineRule="exact"/>
        <w:rPr>
          <w:rFonts w:ascii="仿宋_GB2312" w:eastAsia="仿宋_GB2312" w:hAnsi="宋体"/>
          <w:sz w:val="28"/>
          <w:szCs w:val="28"/>
        </w:rPr>
      </w:pPr>
    </w:p>
    <w:p w14:paraId="11FF9E18" w14:textId="77777777" w:rsidR="008503B9" w:rsidRDefault="008503B9" w:rsidP="008503B9">
      <w:pPr>
        <w:spacing w:line="560" w:lineRule="exact"/>
        <w:ind w:right="1120"/>
        <w:rPr>
          <w:rFonts w:ascii="宋体" w:hAnsi="宋体"/>
          <w:color w:val="000000"/>
          <w:sz w:val="28"/>
          <w:szCs w:val="28"/>
        </w:rPr>
      </w:pPr>
    </w:p>
    <w:p w14:paraId="221F73D0" w14:textId="07BE78FE" w:rsidR="00ED2B13" w:rsidRDefault="00ED2B13"/>
    <w:p w14:paraId="40014E50" w14:textId="77777777" w:rsidR="00985E80" w:rsidRDefault="00985E80" w:rsidP="00985E80">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lastRenderedPageBreak/>
        <w:t>附件2：</w:t>
      </w:r>
    </w:p>
    <w:p w14:paraId="0D261B4C" w14:textId="77777777" w:rsidR="00985E80" w:rsidRDefault="00985E80" w:rsidP="00985E80">
      <w:pPr>
        <w:adjustRightInd w:val="0"/>
        <w:snapToGrid w:val="0"/>
        <w:spacing w:line="500" w:lineRule="exact"/>
        <w:jc w:val="center"/>
        <w:rPr>
          <w:rFonts w:ascii="宋体" w:hAnsi="宋体" w:cs="宋体"/>
          <w:color w:val="000000"/>
          <w:sz w:val="44"/>
          <w:szCs w:val="44"/>
        </w:rPr>
      </w:pPr>
      <w:r>
        <w:rPr>
          <w:rFonts w:ascii="宋体" w:hAnsi="宋体" w:cs="宋体" w:hint="eastAsia"/>
          <w:color w:val="000000"/>
          <w:sz w:val="44"/>
          <w:szCs w:val="44"/>
        </w:rPr>
        <w:t>考生健康申报表</w:t>
      </w:r>
    </w:p>
    <w:p w14:paraId="09F1E9FC" w14:textId="77777777" w:rsidR="00985E80" w:rsidRDefault="00985E80" w:rsidP="00985E80">
      <w:pPr>
        <w:spacing w:line="520" w:lineRule="exact"/>
        <w:jc w:val="center"/>
        <w:rPr>
          <w:rFonts w:ascii="微软雅黑" w:eastAsia="微软雅黑" w:hAnsi="微软雅黑" w:cs="微软雅黑"/>
          <w:color w:val="000000"/>
          <w:w w:val="90"/>
          <w:sz w:val="36"/>
          <w:szCs w:val="36"/>
        </w:rPr>
      </w:pPr>
    </w:p>
    <w:p w14:paraId="20AA24F1" w14:textId="77777777" w:rsidR="00985E80" w:rsidRDefault="00985E80" w:rsidP="00985E80">
      <w:pPr>
        <w:adjustRightInd w:val="0"/>
        <w:snapToGrid w:val="0"/>
        <w:spacing w:line="480" w:lineRule="auto"/>
        <w:rPr>
          <w:rFonts w:ascii="宋体" w:hAnsi="宋体" w:cs="宋体"/>
          <w:color w:val="000000"/>
          <w:w w:val="90"/>
          <w:sz w:val="28"/>
          <w:szCs w:val="28"/>
          <w:u w:val="single"/>
        </w:rPr>
      </w:pPr>
      <w:r>
        <w:rPr>
          <w:rFonts w:ascii="宋体" w:hAnsi="宋体" w:cs="宋体" w:hint="eastAsia"/>
          <w:color w:val="000000"/>
          <w:w w:val="90"/>
          <w:sz w:val="28"/>
          <w:szCs w:val="28"/>
        </w:rPr>
        <w:t>姓  名：</w:t>
      </w:r>
      <w:r>
        <w:rPr>
          <w:rFonts w:ascii="宋体" w:hAnsi="宋体" w:cs="宋体" w:hint="eastAsia"/>
          <w:color w:val="000000"/>
          <w:w w:val="90"/>
          <w:sz w:val="28"/>
          <w:szCs w:val="28"/>
          <w:u w:val="single"/>
        </w:rPr>
        <w:t xml:space="preserve">                 </w:t>
      </w:r>
      <w:r>
        <w:rPr>
          <w:rFonts w:ascii="宋体" w:hAnsi="宋体" w:cs="宋体" w:hint="eastAsia"/>
          <w:color w:val="000000"/>
          <w:w w:val="90"/>
          <w:sz w:val="28"/>
          <w:szCs w:val="28"/>
        </w:rPr>
        <w:t xml:space="preserve">   身份证号：</w:t>
      </w:r>
      <w:r>
        <w:rPr>
          <w:rFonts w:ascii="宋体" w:hAnsi="宋体" w:cs="宋体" w:hint="eastAsia"/>
          <w:color w:val="000000"/>
          <w:w w:val="90"/>
          <w:sz w:val="28"/>
          <w:szCs w:val="28"/>
          <w:u w:val="single"/>
        </w:rPr>
        <w:t xml:space="preserve">                        </w:t>
      </w:r>
    </w:p>
    <w:p w14:paraId="3A57F476" w14:textId="77777777" w:rsidR="00985E80" w:rsidRDefault="00985E80" w:rsidP="00985E80">
      <w:pPr>
        <w:adjustRightInd w:val="0"/>
        <w:snapToGrid w:val="0"/>
        <w:spacing w:line="480" w:lineRule="auto"/>
        <w:rPr>
          <w:rFonts w:ascii="宋体" w:hAnsi="宋体" w:cs="宋体"/>
          <w:color w:val="000000"/>
          <w:w w:val="90"/>
          <w:sz w:val="28"/>
          <w:szCs w:val="28"/>
        </w:rPr>
      </w:pPr>
      <w:r>
        <w:rPr>
          <w:rFonts w:ascii="宋体" w:hAnsi="宋体" w:cs="宋体" w:hint="eastAsia"/>
          <w:color w:val="000000"/>
          <w:w w:val="90"/>
          <w:sz w:val="28"/>
          <w:szCs w:val="28"/>
        </w:rPr>
        <w:t>手  机：</w:t>
      </w:r>
      <w:r>
        <w:rPr>
          <w:rFonts w:ascii="宋体" w:hAnsi="宋体" w:cs="宋体" w:hint="eastAsia"/>
          <w:color w:val="000000"/>
          <w:w w:val="90"/>
          <w:sz w:val="28"/>
          <w:szCs w:val="28"/>
          <w:u w:val="single"/>
        </w:rPr>
        <w:t xml:space="preserve">                 </w:t>
      </w:r>
    </w:p>
    <w:p w14:paraId="5B4A3493" w14:textId="77777777" w:rsidR="00985E80" w:rsidRDefault="00985E80" w:rsidP="00985E80">
      <w:pPr>
        <w:adjustRightInd w:val="0"/>
        <w:snapToGrid w:val="0"/>
        <w:spacing w:line="520" w:lineRule="exact"/>
        <w:rPr>
          <w:rFonts w:ascii="宋体" w:hAnsi="宋体" w:cs="宋体"/>
          <w:b/>
          <w:color w:val="000000"/>
          <w:sz w:val="28"/>
          <w:szCs w:val="28"/>
        </w:rPr>
      </w:pPr>
      <w:r>
        <w:rPr>
          <w:rFonts w:ascii="宋体" w:hAnsi="宋体" w:cs="宋体" w:hint="eastAsia"/>
          <w:color w:val="000000"/>
          <w:sz w:val="28"/>
          <w:szCs w:val="28"/>
        </w:rPr>
        <w:t>1. 本人是否已申领并取得浙江省</w:t>
      </w:r>
      <w:proofErr w:type="gramStart"/>
      <w:r>
        <w:rPr>
          <w:rFonts w:ascii="宋体" w:hAnsi="宋体" w:cs="宋体" w:hint="eastAsia"/>
          <w:color w:val="000000"/>
          <w:sz w:val="28"/>
          <w:szCs w:val="28"/>
        </w:rPr>
        <w:t>“健康码”绿码</w:t>
      </w:r>
      <w:proofErr w:type="gramEnd"/>
      <w:r>
        <w:rPr>
          <w:rFonts w:ascii="宋体" w:hAnsi="宋体" w:cs="宋体" w:hint="eastAsia"/>
          <w:color w:val="000000"/>
          <w:sz w:val="28"/>
          <w:szCs w:val="28"/>
        </w:rPr>
        <w:t xml:space="preserve">?     </w:t>
      </w:r>
      <w:r>
        <w:rPr>
          <w:rFonts w:ascii="宋体" w:hAnsi="宋体" w:cs="宋体" w:hint="eastAsia"/>
          <w:b/>
          <w:color w:val="000000"/>
          <w:sz w:val="28"/>
          <w:szCs w:val="28"/>
        </w:rPr>
        <w:t>□是  □否</w:t>
      </w:r>
    </w:p>
    <w:p w14:paraId="48CFBFD9" w14:textId="77777777" w:rsidR="00985E80" w:rsidRDefault="00985E80" w:rsidP="00985E80">
      <w:pPr>
        <w:adjustRightInd w:val="0"/>
        <w:snapToGrid w:val="0"/>
        <w:spacing w:line="520" w:lineRule="exact"/>
        <w:rPr>
          <w:rFonts w:ascii="宋体" w:hAnsi="宋体" w:cs="宋体"/>
          <w:b/>
          <w:color w:val="000000"/>
          <w:sz w:val="28"/>
          <w:szCs w:val="28"/>
        </w:rPr>
      </w:pPr>
      <w:r>
        <w:rPr>
          <w:rFonts w:ascii="宋体" w:hAnsi="宋体" w:cs="宋体" w:hint="eastAsia"/>
          <w:color w:val="000000"/>
          <w:sz w:val="28"/>
          <w:szCs w:val="28"/>
        </w:rPr>
        <w:t>2. 本人“通信行程卡”</w:t>
      </w:r>
      <w:proofErr w:type="gramStart"/>
      <w:r>
        <w:rPr>
          <w:rFonts w:ascii="宋体" w:hAnsi="宋体" w:cs="宋体" w:hint="eastAsia"/>
          <w:color w:val="000000"/>
          <w:sz w:val="28"/>
          <w:szCs w:val="28"/>
        </w:rPr>
        <w:t>是否绿码</w:t>
      </w:r>
      <w:proofErr w:type="gramEnd"/>
      <w:r>
        <w:rPr>
          <w:rFonts w:ascii="宋体" w:hAnsi="宋体" w:cs="宋体" w:hint="eastAsia"/>
          <w:color w:val="000000"/>
          <w:sz w:val="28"/>
          <w:szCs w:val="28"/>
        </w:rPr>
        <w:t xml:space="preserve">? </w:t>
      </w:r>
      <w:r>
        <w:rPr>
          <w:rFonts w:ascii="宋体" w:hAnsi="宋体" w:cs="宋体" w:hint="eastAsia"/>
          <w:b/>
          <w:color w:val="000000"/>
          <w:sz w:val="28"/>
          <w:szCs w:val="28"/>
        </w:rPr>
        <w:t>□是  □否</w:t>
      </w:r>
    </w:p>
    <w:p w14:paraId="64FFB681" w14:textId="77777777" w:rsidR="00985E80" w:rsidRDefault="00985E80" w:rsidP="00985E80">
      <w:pPr>
        <w:spacing w:line="520" w:lineRule="exact"/>
        <w:rPr>
          <w:rFonts w:ascii="宋体" w:hAnsi="宋体" w:cs="宋体"/>
          <w:color w:val="000000"/>
          <w:sz w:val="28"/>
          <w:szCs w:val="28"/>
        </w:rPr>
      </w:pPr>
      <w:r>
        <w:rPr>
          <w:rFonts w:ascii="宋体" w:hAnsi="宋体" w:cs="宋体" w:hint="eastAsia"/>
          <w:color w:val="000000"/>
          <w:sz w:val="28"/>
          <w:szCs w:val="28"/>
        </w:rPr>
        <w:t xml:space="preserve">3. 报名前28天内是否有国（境）外旅居史？  </w:t>
      </w:r>
      <w:r>
        <w:rPr>
          <w:rFonts w:ascii="宋体" w:hAnsi="宋体" w:cs="宋体" w:hint="eastAsia"/>
          <w:b/>
          <w:color w:val="000000"/>
          <w:sz w:val="28"/>
          <w:szCs w:val="28"/>
        </w:rPr>
        <w:t>□是  □否</w:t>
      </w:r>
    </w:p>
    <w:p w14:paraId="4109686D" w14:textId="77777777" w:rsidR="00985E80" w:rsidRDefault="00985E80" w:rsidP="00985E80">
      <w:pPr>
        <w:spacing w:line="520" w:lineRule="exact"/>
        <w:rPr>
          <w:rFonts w:ascii="宋体" w:hAnsi="宋体" w:cs="宋体"/>
          <w:color w:val="000000"/>
          <w:sz w:val="28"/>
          <w:szCs w:val="28"/>
        </w:rPr>
      </w:pPr>
      <w:r>
        <w:rPr>
          <w:rFonts w:ascii="宋体" w:hAnsi="宋体" w:cs="宋体" w:hint="eastAsia"/>
          <w:color w:val="000000"/>
          <w:sz w:val="28"/>
          <w:szCs w:val="28"/>
        </w:rPr>
        <w:t>4. 本人在报名前21天内是否来自国内疫情中高风险地区、当地政府宣布全域封闭管理地区或被确认为同时空伴随人员的；报名前14天内是否有来自国内疫情中高风险地区所在县(市、区)、需持核酸检测阴性报告方能离开地区和全域核酸检测地区？</w:t>
      </w:r>
      <w:r>
        <w:rPr>
          <w:rFonts w:ascii="宋体" w:hAnsi="宋体" w:cs="宋体" w:hint="eastAsia"/>
          <w:b/>
          <w:color w:val="000000"/>
          <w:sz w:val="28"/>
          <w:szCs w:val="28"/>
        </w:rPr>
        <w:t>□是  □否</w:t>
      </w:r>
    </w:p>
    <w:p w14:paraId="20F7F737" w14:textId="77777777" w:rsidR="00985E80" w:rsidRDefault="00985E80" w:rsidP="00985E80">
      <w:pPr>
        <w:spacing w:line="520" w:lineRule="exact"/>
        <w:rPr>
          <w:rFonts w:ascii="宋体" w:hAnsi="宋体" w:cs="宋体"/>
          <w:color w:val="000000"/>
          <w:sz w:val="28"/>
          <w:szCs w:val="28"/>
        </w:rPr>
      </w:pPr>
      <w:r>
        <w:rPr>
          <w:rFonts w:ascii="宋体" w:hAnsi="宋体" w:cs="宋体" w:hint="eastAsia"/>
          <w:color w:val="000000"/>
          <w:sz w:val="28"/>
          <w:szCs w:val="28"/>
        </w:rPr>
        <w:t>（注：中高风险地区界定，以考生填写此表时的国家疫情通报为准。）</w:t>
      </w:r>
    </w:p>
    <w:p w14:paraId="63D3B5BF" w14:textId="77777777" w:rsidR="00985E80" w:rsidRDefault="00985E80" w:rsidP="00985E80">
      <w:pPr>
        <w:spacing w:line="520" w:lineRule="exact"/>
        <w:rPr>
          <w:rFonts w:ascii="宋体" w:hAnsi="宋体" w:cs="宋体"/>
          <w:color w:val="000000"/>
          <w:sz w:val="28"/>
          <w:szCs w:val="28"/>
        </w:rPr>
      </w:pPr>
      <w:r>
        <w:rPr>
          <w:rFonts w:ascii="宋体" w:hAnsi="宋体" w:cs="宋体" w:hint="eastAsia"/>
          <w:color w:val="000000"/>
          <w:sz w:val="28"/>
          <w:szCs w:val="28"/>
        </w:rPr>
        <w:t xml:space="preserve">5.本人在报名前14天内是否有舟山市外旅居史？  </w:t>
      </w:r>
      <w:r>
        <w:rPr>
          <w:rFonts w:ascii="宋体" w:hAnsi="宋体" w:cs="宋体" w:hint="eastAsia"/>
          <w:b/>
          <w:color w:val="000000"/>
          <w:sz w:val="28"/>
          <w:szCs w:val="28"/>
        </w:rPr>
        <w:t>□是  □否</w:t>
      </w:r>
    </w:p>
    <w:p w14:paraId="4BF04624" w14:textId="494EFE96" w:rsidR="00985E80" w:rsidRDefault="00985E80" w:rsidP="00985E80">
      <w:pPr>
        <w:tabs>
          <w:tab w:val="left" w:pos="426"/>
        </w:tabs>
        <w:adjustRightInd w:val="0"/>
        <w:snapToGrid w:val="0"/>
        <w:spacing w:line="520" w:lineRule="exact"/>
        <w:jc w:val="left"/>
        <w:rPr>
          <w:rFonts w:ascii="宋体" w:hAnsi="宋体" w:cs="宋体"/>
          <w:color w:val="000000"/>
          <w:sz w:val="28"/>
          <w:szCs w:val="28"/>
        </w:rPr>
      </w:pPr>
      <w:r>
        <w:rPr>
          <w:rFonts w:ascii="宋体" w:hAnsi="宋体" w:cs="宋体" w:hint="eastAsia"/>
          <w:color w:val="000000"/>
          <w:sz w:val="28"/>
          <w:szCs w:val="28"/>
        </w:rPr>
        <w:t>6. 本人报名前14天内是否有以下症状？</w:t>
      </w:r>
      <w:r>
        <w:rPr>
          <w:rFonts w:ascii="宋体" w:hAnsi="宋体" w:cs="宋体" w:hint="eastAsia"/>
          <w:b/>
          <w:color w:val="000000"/>
          <w:sz w:val="28"/>
          <w:szCs w:val="28"/>
        </w:rPr>
        <w:t>□是   □否</w:t>
      </w:r>
      <w:r w:rsidR="00E8204C">
        <w:rPr>
          <w:rFonts w:ascii="宋体" w:hAnsi="宋体" w:cs="宋体" w:hint="eastAsia"/>
          <w:b/>
          <w:color w:val="000000"/>
          <w:sz w:val="28"/>
          <w:szCs w:val="28"/>
        </w:rPr>
        <w:t xml:space="preserve"> </w:t>
      </w:r>
      <w:bookmarkStart w:id="0" w:name="_GoBack"/>
      <w:bookmarkEnd w:id="0"/>
      <w:r>
        <w:rPr>
          <w:rFonts w:ascii="宋体" w:hAnsi="宋体" w:cs="宋体" w:hint="eastAsia"/>
          <w:color w:val="000000"/>
          <w:sz w:val="28"/>
          <w:szCs w:val="28"/>
        </w:rPr>
        <w:t xml:space="preserve">如“是”请在□内划√ </w:t>
      </w:r>
    </w:p>
    <w:p w14:paraId="5BBFA02E" w14:textId="77777777" w:rsidR="00985E80" w:rsidRDefault="00985E80" w:rsidP="00985E80">
      <w:pPr>
        <w:tabs>
          <w:tab w:val="left" w:pos="426"/>
        </w:tabs>
        <w:adjustRightInd w:val="0"/>
        <w:snapToGrid w:val="0"/>
        <w:spacing w:line="520" w:lineRule="exact"/>
        <w:ind w:firstLineChars="100" w:firstLine="280"/>
        <w:rPr>
          <w:rFonts w:ascii="宋体" w:hAnsi="宋体" w:cs="宋体"/>
          <w:color w:val="000000"/>
          <w:sz w:val="28"/>
          <w:szCs w:val="28"/>
        </w:rPr>
      </w:pPr>
      <w:r>
        <w:rPr>
          <w:rFonts w:ascii="宋体" w:hAnsi="宋体" w:cs="宋体" w:hint="eastAsia"/>
          <w:color w:val="000000"/>
          <w:sz w:val="28"/>
          <w:szCs w:val="28"/>
        </w:rPr>
        <w:t>症状：□发热（37.3</w:t>
      </w:r>
      <w:r>
        <w:rPr>
          <w:rFonts w:ascii="宋体" w:hAnsi="宋体" w:cs="宋体" w:hint="eastAsia"/>
          <w:color w:val="000000"/>
          <w:kern w:val="0"/>
          <w:sz w:val="32"/>
          <w:szCs w:val="32"/>
        </w:rPr>
        <w:t>℃</w:t>
      </w:r>
      <w:r>
        <w:rPr>
          <w:rFonts w:ascii="宋体" w:hAnsi="宋体" w:cs="宋体" w:hint="eastAsia"/>
          <w:color w:val="000000"/>
          <w:sz w:val="28"/>
          <w:szCs w:val="28"/>
        </w:rPr>
        <w:t>及以上）   □咳嗽   □干咳   □乏力</w:t>
      </w:r>
    </w:p>
    <w:p w14:paraId="6170DB07" w14:textId="77777777" w:rsidR="00985E80" w:rsidRDefault="00985E80" w:rsidP="00985E80">
      <w:pPr>
        <w:tabs>
          <w:tab w:val="left" w:pos="426"/>
        </w:tabs>
        <w:adjustRightInd w:val="0"/>
        <w:snapToGrid w:val="0"/>
        <w:spacing w:line="520" w:lineRule="exact"/>
        <w:ind w:firstLineChars="100" w:firstLine="280"/>
        <w:rPr>
          <w:rFonts w:ascii="宋体" w:hAnsi="宋体" w:cs="宋体"/>
          <w:color w:val="000000"/>
          <w:sz w:val="28"/>
          <w:szCs w:val="28"/>
        </w:rPr>
      </w:pPr>
      <w:r>
        <w:rPr>
          <w:rFonts w:ascii="宋体" w:hAnsi="宋体" w:cs="宋体" w:hint="eastAsia"/>
          <w:color w:val="000000"/>
          <w:sz w:val="28"/>
          <w:szCs w:val="28"/>
        </w:rPr>
        <w:t xml:space="preserve">      □咽痛   □嗅 （味）觉减退   □鼻塞  □流涕 □结膜炎</w:t>
      </w:r>
    </w:p>
    <w:p w14:paraId="418F7EF9" w14:textId="77777777" w:rsidR="00985E80" w:rsidRDefault="00985E80" w:rsidP="00985E80">
      <w:pPr>
        <w:tabs>
          <w:tab w:val="left" w:pos="426"/>
        </w:tabs>
        <w:adjustRightInd w:val="0"/>
        <w:snapToGrid w:val="0"/>
        <w:spacing w:line="520" w:lineRule="exact"/>
        <w:ind w:firstLineChars="100" w:firstLine="280"/>
        <w:rPr>
          <w:rFonts w:ascii="宋体" w:hAnsi="宋体" w:cs="宋体"/>
          <w:color w:val="000000"/>
          <w:sz w:val="28"/>
          <w:szCs w:val="28"/>
        </w:rPr>
      </w:pPr>
      <w:r>
        <w:rPr>
          <w:rFonts w:ascii="宋体" w:hAnsi="宋体" w:cs="宋体" w:hint="eastAsia"/>
          <w:color w:val="000000"/>
          <w:sz w:val="28"/>
          <w:szCs w:val="28"/>
        </w:rPr>
        <w:t xml:space="preserve">      □肌痛和腹泻（按实际情况可多选）</w:t>
      </w:r>
    </w:p>
    <w:p w14:paraId="3906F1B8" w14:textId="77777777" w:rsidR="00985E80" w:rsidRDefault="00985E80" w:rsidP="00985E80">
      <w:pPr>
        <w:tabs>
          <w:tab w:val="left" w:pos="426"/>
        </w:tabs>
        <w:adjustRightInd w:val="0"/>
        <w:snapToGrid w:val="0"/>
        <w:spacing w:line="520" w:lineRule="exact"/>
        <w:jc w:val="left"/>
        <w:rPr>
          <w:rFonts w:ascii="宋体" w:hAnsi="宋体" w:cs="宋体"/>
          <w:color w:val="000000"/>
          <w:sz w:val="28"/>
          <w:szCs w:val="28"/>
        </w:rPr>
      </w:pPr>
      <w:r>
        <w:rPr>
          <w:rFonts w:ascii="宋体" w:hAnsi="宋体" w:cs="宋体" w:hint="eastAsia"/>
          <w:color w:val="000000"/>
          <w:sz w:val="28"/>
          <w:szCs w:val="28"/>
        </w:rPr>
        <w:t xml:space="preserve">7. 本人是否既往为新冠肺炎病例/无症状感染者？ </w:t>
      </w:r>
      <w:r>
        <w:rPr>
          <w:rFonts w:ascii="宋体" w:hAnsi="宋体" w:cs="宋体" w:hint="eastAsia"/>
          <w:b/>
          <w:color w:val="000000"/>
          <w:sz w:val="28"/>
          <w:szCs w:val="28"/>
        </w:rPr>
        <w:t>□是  □否</w:t>
      </w:r>
    </w:p>
    <w:p w14:paraId="2F9D3078" w14:textId="34FF810C" w:rsidR="00985E80" w:rsidRPr="00985E80" w:rsidRDefault="00985E80" w:rsidP="00985E80">
      <w:pPr>
        <w:tabs>
          <w:tab w:val="left" w:pos="426"/>
        </w:tabs>
        <w:adjustRightInd w:val="0"/>
        <w:snapToGrid w:val="0"/>
        <w:spacing w:line="520" w:lineRule="exact"/>
        <w:jc w:val="left"/>
        <w:rPr>
          <w:rFonts w:ascii="宋体" w:hAnsi="宋体" w:cs="宋体"/>
          <w:color w:val="000000"/>
          <w:sz w:val="28"/>
          <w:szCs w:val="28"/>
        </w:rPr>
      </w:pPr>
      <w:r>
        <w:rPr>
          <w:rFonts w:ascii="宋体" w:hAnsi="宋体" w:cs="宋体" w:hint="eastAsia"/>
          <w:color w:val="000000"/>
          <w:sz w:val="28"/>
          <w:szCs w:val="28"/>
        </w:rPr>
        <w:t>8. 报名前21天内本人是否接触过新冠肺炎病例/疑似病例/已知无症状感染者？</w:t>
      </w:r>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b/>
          <w:color w:val="000000"/>
          <w:sz w:val="28"/>
          <w:szCs w:val="28"/>
        </w:rPr>
        <w:t>□是  □否</w:t>
      </w:r>
    </w:p>
    <w:p w14:paraId="3C5940F0" w14:textId="77777777" w:rsidR="00985E80" w:rsidRDefault="00985E80" w:rsidP="00985E80">
      <w:pPr>
        <w:spacing w:line="520" w:lineRule="exact"/>
        <w:rPr>
          <w:rFonts w:ascii="宋体" w:hAnsi="宋体" w:cs="宋体"/>
          <w:color w:val="000000"/>
          <w:sz w:val="28"/>
          <w:szCs w:val="28"/>
        </w:rPr>
      </w:pPr>
      <w:r>
        <w:rPr>
          <w:rFonts w:ascii="宋体" w:hAnsi="宋体" w:cs="宋体" w:hint="eastAsia"/>
          <w:color w:val="000000"/>
          <w:sz w:val="28"/>
          <w:szCs w:val="28"/>
        </w:rPr>
        <w:t>9. 本人是否为仍在隔离治疗期、集中隔离期、居家健康观察期或日常健康监测期的新冠肺炎确诊病例、疑似病例、无症状感染者、密切接触者或</w:t>
      </w:r>
      <w:proofErr w:type="gramStart"/>
      <w:r>
        <w:rPr>
          <w:rFonts w:ascii="宋体" w:hAnsi="宋体" w:cs="宋体" w:hint="eastAsia"/>
          <w:color w:val="000000"/>
          <w:sz w:val="28"/>
          <w:szCs w:val="28"/>
        </w:rPr>
        <w:t>次密切</w:t>
      </w:r>
      <w:proofErr w:type="gramEnd"/>
      <w:r>
        <w:rPr>
          <w:rFonts w:ascii="宋体" w:hAnsi="宋体" w:cs="宋体" w:hint="eastAsia"/>
          <w:color w:val="000000"/>
          <w:sz w:val="28"/>
          <w:szCs w:val="28"/>
        </w:rPr>
        <w:t xml:space="preserve">接触者？   </w:t>
      </w:r>
      <w:r>
        <w:rPr>
          <w:rFonts w:ascii="宋体" w:hAnsi="宋体" w:cs="宋体" w:hint="eastAsia"/>
          <w:b/>
          <w:color w:val="000000"/>
          <w:sz w:val="28"/>
          <w:szCs w:val="28"/>
        </w:rPr>
        <w:t>□是  □否</w:t>
      </w:r>
    </w:p>
    <w:p w14:paraId="2544089D" w14:textId="49068B4A" w:rsidR="00985E80" w:rsidRDefault="00985E80" w:rsidP="00985E80">
      <w:pPr>
        <w:tabs>
          <w:tab w:val="left" w:pos="426"/>
        </w:tabs>
        <w:adjustRightInd w:val="0"/>
        <w:snapToGrid w:val="0"/>
        <w:spacing w:line="520" w:lineRule="exact"/>
        <w:jc w:val="center"/>
        <w:rPr>
          <w:rFonts w:ascii="宋体" w:hAnsi="宋体" w:cs="宋体"/>
          <w:color w:val="000000"/>
          <w:sz w:val="28"/>
          <w:szCs w:val="28"/>
        </w:rPr>
      </w:pPr>
    </w:p>
    <w:p w14:paraId="1B1A7F3C" w14:textId="77777777" w:rsidR="00985E80" w:rsidRDefault="00985E80" w:rsidP="00985E80">
      <w:pPr>
        <w:tabs>
          <w:tab w:val="left" w:pos="426"/>
        </w:tabs>
        <w:adjustRightInd w:val="0"/>
        <w:snapToGrid w:val="0"/>
        <w:spacing w:line="520" w:lineRule="exact"/>
        <w:jc w:val="center"/>
        <w:rPr>
          <w:rFonts w:ascii="宋体" w:hAnsi="宋体" w:cs="宋体" w:hint="eastAsia"/>
          <w:color w:val="000000"/>
          <w:sz w:val="28"/>
          <w:szCs w:val="28"/>
        </w:rPr>
      </w:pPr>
    </w:p>
    <w:p w14:paraId="471D0CC1" w14:textId="55C5EDE3" w:rsidR="00985E80" w:rsidRDefault="00985E80" w:rsidP="00985E80">
      <w:pPr>
        <w:tabs>
          <w:tab w:val="left" w:pos="426"/>
        </w:tabs>
        <w:adjustRightInd w:val="0"/>
        <w:snapToGrid w:val="0"/>
        <w:spacing w:line="520" w:lineRule="exact"/>
        <w:jc w:val="center"/>
        <w:rPr>
          <w:rFonts w:ascii="宋体" w:hAnsi="宋体" w:cs="宋体"/>
          <w:color w:val="000000"/>
          <w:sz w:val="28"/>
          <w:szCs w:val="28"/>
        </w:rPr>
      </w:pPr>
      <w:r>
        <w:rPr>
          <w:rFonts w:ascii="宋体" w:hAnsi="宋体" w:cs="宋体" w:hint="eastAsia"/>
          <w:color w:val="000000"/>
          <w:sz w:val="28"/>
          <w:szCs w:val="28"/>
        </w:rPr>
        <w:lastRenderedPageBreak/>
        <w:t>考生承诺书</w:t>
      </w:r>
    </w:p>
    <w:p w14:paraId="407F3296" w14:textId="77777777" w:rsidR="00985E80" w:rsidRDefault="00985E80" w:rsidP="00985E80">
      <w:pPr>
        <w:widowControl/>
        <w:adjustRightInd w:val="0"/>
        <w:snapToGrid w:val="0"/>
        <w:spacing w:line="520" w:lineRule="exact"/>
        <w:ind w:firstLine="420"/>
        <w:outlineLvl w:val="0"/>
        <w:rPr>
          <w:rFonts w:ascii="宋体" w:hAnsi="宋体" w:cs="宋体"/>
          <w:color w:val="000000"/>
          <w:sz w:val="28"/>
          <w:szCs w:val="28"/>
        </w:rPr>
      </w:pPr>
      <w:r>
        <w:rPr>
          <w:rFonts w:ascii="宋体" w:hAnsi="宋体" w:cs="宋体" w:hint="eastAsia"/>
          <w:color w:val="000000"/>
          <w:sz w:val="28"/>
          <w:szCs w:val="28"/>
        </w:rPr>
        <w:t>一、本人已详尽阅读考试公告及疫情防控有关告知事项说明，了解本人健康证明义务及考试防疫要求，自愿遵守考试期间疫情防控管理有关规定。</w:t>
      </w:r>
    </w:p>
    <w:p w14:paraId="6AC4829A" w14:textId="77777777" w:rsidR="00985E80" w:rsidRDefault="00985E80" w:rsidP="00985E80">
      <w:pPr>
        <w:tabs>
          <w:tab w:val="left" w:pos="142"/>
          <w:tab w:val="left" w:pos="567"/>
        </w:tabs>
        <w:adjustRightInd w:val="0"/>
        <w:snapToGrid w:val="0"/>
        <w:spacing w:line="520" w:lineRule="exact"/>
        <w:ind w:firstLineChars="146" w:firstLine="409"/>
        <w:rPr>
          <w:rFonts w:ascii="宋体" w:hAnsi="宋体" w:cs="宋体"/>
          <w:color w:val="000000"/>
          <w:sz w:val="28"/>
          <w:szCs w:val="28"/>
        </w:rPr>
      </w:pPr>
      <w:r>
        <w:rPr>
          <w:rFonts w:ascii="宋体" w:hAnsi="宋体" w:cs="宋体" w:hint="eastAsia"/>
          <w:color w:val="000000"/>
          <w:sz w:val="28"/>
          <w:szCs w:val="28"/>
        </w:rPr>
        <w:t>二、本人承诺：本人符合本次考试疫情防控有关要求。</w:t>
      </w:r>
    </w:p>
    <w:p w14:paraId="0FD32D2F" w14:textId="77777777" w:rsidR="00985E80" w:rsidRDefault="00985E80" w:rsidP="00985E80">
      <w:pPr>
        <w:tabs>
          <w:tab w:val="left" w:pos="567"/>
          <w:tab w:val="left" w:pos="709"/>
        </w:tabs>
        <w:adjustRightInd w:val="0"/>
        <w:snapToGrid w:val="0"/>
        <w:spacing w:line="520" w:lineRule="exact"/>
        <w:ind w:firstLineChars="150" w:firstLine="420"/>
        <w:rPr>
          <w:rFonts w:ascii="宋体" w:hAnsi="宋体" w:cs="宋体"/>
          <w:color w:val="000000"/>
          <w:sz w:val="28"/>
          <w:szCs w:val="28"/>
        </w:rPr>
      </w:pPr>
      <w:r>
        <w:rPr>
          <w:rFonts w:ascii="宋体" w:hAnsi="宋体" w:cs="宋体" w:hint="eastAsia"/>
          <w:color w:val="000000"/>
          <w:sz w:val="28"/>
          <w:szCs w:val="28"/>
        </w:rPr>
        <w:t>三、本人承诺：本人以上所填内容真实完整，如有虚假或有不实承诺、隐瞒病史、隐瞒旅居史和接触史、自行服药隐瞒症状、瞒报漏报健康情况、逃避防疫措施的，自愿承担相关责任并接受处理。</w:t>
      </w:r>
    </w:p>
    <w:p w14:paraId="33791275" w14:textId="77777777" w:rsidR="00985E80" w:rsidRDefault="00985E80" w:rsidP="00985E80">
      <w:pPr>
        <w:adjustRightInd w:val="0"/>
        <w:snapToGrid w:val="0"/>
        <w:spacing w:line="520" w:lineRule="exact"/>
        <w:rPr>
          <w:rFonts w:ascii="宋体" w:hAnsi="宋体" w:cs="宋体"/>
          <w:bCs/>
          <w:color w:val="000000"/>
          <w:sz w:val="28"/>
          <w:szCs w:val="28"/>
        </w:rPr>
      </w:pPr>
    </w:p>
    <w:p w14:paraId="46C5D6B0" w14:textId="77777777" w:rsidR="00985E80" w:rsidRDefault="00985E80" w:rsidP="00985E80">
      <w:pPr>
        <w:adjustRightInd w:val="0"/>
        <w:snapToGrid w:val="0"/>
        <w:spacing w:line="520" w:lineRule="exact"/>
        <w:rPr>
          <w:rFonts w:ascii="宋体" w:hAnsi="宋体" w:cs="宋体"/>
          <w:bCs/>
          <w:color w:val="000000"/>
          <w:sz w:val="28"/>
          <w:szCs w:val="28"/>
        </w:rPr>
      </w:pPr>
    </w:p>
    <w:p w14:paraId="2ECA0304" w14:textId="77777777" w:rsidR="00985E80" w:rsidRDefault="00985E80" w:rsidP="00985E80">
      <w:pPr>
        <w:adjustRightInd w:val="0"/>
        <w:snapToGrid w:val="0"/>
        <w:spacing w:line="520" w:lineRule="exact"/>
        <w:rPr>
          <w:rFonts w:ascii="宋体" w:hAnsi="宋体" w:cs="宋体"/>
          <w:b/>
          <w:bCs/>
          <w:color w:val="000000"/>
          <w:sz w:val="28"/>
          <w:szCs w:val="28"/>
        </w:rPr>
      </w:pPr>
      <w:r>
        <w:rPr>
          <w:rFonts w:ascii="宋体" w:hAnsi="宋体" w:cs="宋体" w:hint="eastAsia"/>
          <w:bCs/>
          <w:color w:val="000000"/>
          <w:sz w:val="28"/>
          <w:szCs w:val="28"/>
        </w:rPr>
        <w:t>考生签名：</w:t>
      </w:r>
      <w:r>
        <w:rPr>
          <w:rFonts w:ascii="宋体" w:hAnsi="宋体" w:cs="宋体" w:hint="eastAsia"/>
          <w:bCs/>
          <w:color w:val="000000"/>
          <w:sz w:val="28"/>
          <w:szCs w:val="28"/>
        </w:rPr>
        <w:tab/>
      </w:r>
      <w:r>
        <w:rPr>
          <w:rFonts w:ascii="宋体" w:hAnsi="宋体" w:cs="宋体" w:hint="eastAsia"/>
          <w:bCs/>
          <w:color w:val="000000"/>
          <w:sz w:val="28"/>
          <w:szCs w:val="28"/>
        </w:rPr>
        <w:tab/>
        <w:t xml:space="preserve">                 承诺日期：2022年月   日</w:t>
      </w:r>
    </w:p>
    <w:p w14:paraId="16E28B92" w14:textId="77777777" w:rsidR="00985E80" w:rsidRDefault="00985E80" w:rsidP="00985E80">
      <w:pPr>
        <w:rPr>
          <w:color w:val="000000"/>
        </w:rPr>
      </w:pPr>
    </w:p>
    <w:p w14:paraId="0C110EB9" w14:textId="77777777" w:rsidR="00985E80" w:rsidRDefault="00985E80" w:rsidP="00985E80">
      <w:pPr>
        <w:rPr>
          <w:color w:val="000000"/>
        </w:rPr>
      </w:pPr>
    </w:p>
    <w:p w14:paraId="056E88E8" w14:textId="77777777" w:rsidR="00985E80" w:rsidRDefault="00985E80" w:rsidP="00985E80">
      <w:pPr>
        <w:rPr>
          <w:color w:val="000000"/>
        </w:rPr>
      </w:pPr>
    </w:p>
    <w:p w14:paraId="7C86DA82" w14:textId="77777777" w:rsidR="00985E80" w:rsidRDefault="00985E80" w:rsidP="00985E80">
      <w:pPr>
        <w:rPr>
          <w:color w:val="000000"/>
        </w:rPr>
      </w:pPr>
    </w:p>
    <w:p w14:paraId="5C79B033" w14:textId="77777777" w:rsidR="00985E80" w:rsidRDefault="00985E80" w:rsidP="00985E80">
      <w:pPr>
        <w:rPr>
          <w:color w:val="000000"/>
        </w:rPr>
      </w:pPr>
    </w:p>
    <w:p w14:paraId="436981D9" w14:textId="77777777" w:rsidR="00985E80" w:rsidRDefault="00985E80" w:rsidP="00985E80">
      <w:pPr>
        <w:rPr>
          <w:color w:val="000000"/>
        </w:rPr>
      </w:pPr>
    </w:p>
    <w:p w14:paraId="41A73C32" w14:textId="77777777" w:rsidR="00985E80" w:rsidRDefault="00985E80" w:rsidP="00985E80">
      <w:pPr>
        <w:rPr>
          <w:color w:val="000000"/>
        </w:rPr>
      </w:pPr>
    </w:p>
    <w:p w14:paraId="47BD2640" w14:textId="77777777" w:rsidR="00985E80" w:rsidRDefault="00985E80" w:rsidP="00985E80">
      <w:pPr>
        <w:rPr>
          <w:color w:val="000000"/>
        </w:rPr>
      </w:pPr>
    </w:p>
    <w:p w14:paraId="3E714828" w14:textId="77777777" w:rsidR="00985E80" w:rsidRDefault="00985E80" w:rsidP="00985E80">
      <w:pPr>
        <w:rPr>
          <w:color w:val="000000"/>
        </w:rPr>
      </w:pPr>
    </w:p>
    <w:p w14:paraId="1AE9F762" w14:textId="77777777" w:rsidR="00985E80" w:rsidRDefault="00985E80" w:rsidP="00985E80">
      <w:pPr>
        <w:rPr>
          <w:color w:val="000000"/>
        </w:rPr>
      </w:pPr>
    </w:p>
    <w:p w14:paraId="1CC41DB5" w14:textId="77777777" w:rsidR="00985E80" w:rsidRDefault="00985E80" w:rsidP="00985E80">
      <w:pPr>
        <w:rPr>
          <w:color w:val="000000"/>
        </w:rPr>
      </w:pPr>
    </w:p>
    <w:p w14:paraId="2AB45796" w14:textId="77777777" w:rsidR="00985E80" w:rsidRDefault="00985E80" w:rsidP="00985E80">
      <w:pPr>
        <w:rPr>
          <w:color w:val="000000"/>
        </w:rPr>
      </w:pPr>
    </w:p>
    <w:p w14:paraId="6390DD1F" w14:textId="77777777" w:rsidR="00985E80" w:rsidRDefault="00985E80" w:rsidP="00985E80">
      <w:pPr>
        <w:rPr>
          <w:color w:val="000000"/>
        </w:rPr>
      </w:pPr>
    </w:p>
    <w:p w14:paraId="477FE0FA" w14:textId="77777777" w:rsidR="00985E80" w:rsidRDefault="00985E80" w:rsidP="00985E80">
      <w:pPr>
        <w:rPr>
          <w:color w:val="000000"/>
        </w:rPr>
      </w:pPr>
    </w:p>
    <w:p w14:paraId="0FE6B42F" w14:textId="77777777" w:rsidR="00985E80" w:rsidRDefault="00985E80" w:rsidP="00985E80">
      <w:pPr>
        <w:rPr>
          <w:color w:val="000000"/>
        </w:rPr>
      </w:pPr>
    </w:p>
    <w:p w14:paraId="209B2EFE" w14:textId="77777777" w:rsidR="00985E80" w:rsidRDefault="00985E80" w:rsidP="00985E80">
      <w:pPr>
        <w:rPr>
          <w:color w:val="000000"/>
        </w:rPr>
      </w:pPr>
    </w:p>
    <w:p w14:paraId="7C66776C" w14:textId="77777777" w:rsidR="00985E80" w:rsidRDefault="00985E80" w:rsidP="00985E80">
      <w:pPr>
        <w:rPr>
          <w:color w:val="000000"/>
        </w:rPr>
      </w:pPr>
    </w:p>
    <w:p w14:paraId="0200706F" w14:textId="77777777" w:rsidR="00985E80" w:rsidRDefault="00985E80" w:rsidP="00985E80">
      <w:pPr>
        <w:rPr>
          <w:color w:val="000000"/>
        </w:rPr>
      </w:pPr>
    </w:p>
    <w:p w14:paraId="65E61216" w14:textId="77777777" w:rsidR="00985E80" w:rsidRDefault="00985E80" w:rsidP="00985E80">
      <w:pPr>
        <w:rPr>
          <w:color w:val="000000"/>
        </w:rPr>
      </w:pPr>
    </w:p>
    <w:p w14:paraId="4650C5F0" w14:textId="77777777" w:rsidR="00985E80" w:rsidRDefault="00985E80" w:rsidP="00985E80">
      <w:pPr>
        <w:rPr>
          <w:color w:val="000000"/>
        </w:rPr>
      </w:pPr>
    </w:p>
    <w:p w14:paraId="23C660E8" w14:textId="77777777" w:rsidR="00985E80" w:rsidRDefault="00985E80" w:rsidP="00985E80">
      <w:pPr>
        <w:rPr>
          <w:color w:val="000000"/>
        </w:rPr>
      </w:pPr>
    </w:p>
    <w:p w14:paraId="0C805A28" w14:textId="77777777" w:rsidR="00985E80" w:rsidRDefault="00985E80" w:rsidP="00985E80">
      <w:pPr>
        <w:rPr>
          <w:color w:val="000000"/>
        </w:rPr>
      </w:pPr>
    </w:p>
    <w:p w14:paraId="330F7B03" w14:textId="77777777" w:rsidR="00985E80" w:rsidRDefault="00985E80" w:rsidP="00985E80">
      <w:pPr>
        <w:rPr>
          <w:color w:val="000000"/>
        </w:rPr>
      </w:pPr>
    </w:p>
    <w:p w14:paraId="3134572E" w14:textId="1FBDA172" w:rsidR="00985E80" w:rsidRDefault="00985E80"/>
    <w:p w14:paraId="48E74EE2" w14:textId="6CC9FDFA" w:rsidR="00985E80" w:rsidRDefault="00985E80"/>
    <w:p w14:paraId="1C2163C6" w14:textId="47FD5176" w:rsidR="00985E80" w:rsidRDefault="00985E80"/>
    <w:p w14:paraId="5C2AEDFD" w14:textId="75F8DFBE" w:rsidR="00985E80" w:rsidRDefault="00985E80"/>
    <w:p w14:paraId="67AC7E3F" w14:textId="5F742B66" w:rsidR="00985E80" w:rsidRDefault="00985E80"/>
    <w:p w14:paraId="06B1D335" w14:textId="6F0041FD" w:rsidR="00985E80" w:rsidRDefault="00985E80"/>
    <w:p w14:paraId="2C96D890" w14:textId="77777777" w:rsidR="00985E80" w:rsidRDefault="00985E80" w:rsidP="00985E80">
      <w:pPr>
        <w:rPr>
          <w:rFonts w:ascii="仿宋_GB2312" w:eastAsia="仿宋_GB2312"/>
          <w:color w:val="000000"/>
          <w:sz w:val="28"/>
          <w:szCs w:val="28"/>
        </w:rPr>
      </w:pPr>
      <w:r>
        <w:rPr>
          <w:rFonts w:ascii="仿宋_GB2312" w:eastAsia="仿宋_GB2312" w:hint="eastAsia"/>
          <w:color w:val="000000"/>
          <w:sz w:val="28"/>
          <w:szCs w:val="28"/>
        </w:rPr>
        <w:lastRenderedPageBreak/>
        <w:t>附件3</w:t>
      </w:r>
    </w:p>
    <w:p w14:paraId="31FEE9E6" w14:textId="77777777" w:rsidR="00985E80" w:rsidRDefault="00985E80" w:rsidP="00985E80">
      <w:pPr>
        <w:rPr>
          <w:rFonts w:hint="eastAsia"/>
          <w:color w:val="000000"/>
          <w:szCs w:val="21"/>
        </w:rPr>
      </w:pPr>
      <w:r>
        <w:rPr>
          <w:color w:val="000000"/>
        </w:rPr>
        <w:t xml:space="preserve"> </w:t>
      </w:r>
    </w:p>
    <w:p w14:paraId="1B5FF160" w14:textId="77777777" w:rsidR="00985E80" w:rsidRDefault="00985E80" w:rsidP="00985E80">
      <w:pPr>
        <w:jc w:val="center"/>
        <w:rPr>
          <w:rFonts w:ascii="宋体" w:hAnsi="宋体"/>
          <w:color w:val="000000"/>
          <w:sz w:val="44"/>
          <w:szCs w:val="44"/>
        </w:rPr>
      </w:pPr>
      <w:r>
        <w:rPr>
          <w:rFonts w:ascii="宋体" w:hAnsi="宋体" w:hint="eastAsia"/>
          <w:color w:val="000000"/>
          <w:sz w:val="44"/>
          <w:szCs w:val="44"/>
        </w:rPr>
        <w:t>考生防疫须知</w:t>
      </w:r>
    </w:p>
    <w:p w14:paraId="4ABBBB07" w14:textId="77777777" w:rsidR="00985E80" w:rsidRDefault="00985E80" w:rsidP="00985E80">
      <w:pPr>
        <w:spacing w:line="560" w:lineRule="exact"/>
        <w:ind w:firstLineChars="200" w:firstLine="560"/>
        <w:jc w:val="left"/>
        <w:rPr>
          <w:rFonts w:ascii="宋体" w:hAnsi="宋体" w:hint="eastAsia"/>
          <w:color w:val="000000"/>
          <w:sz w:val="28"/>
          <w:szCs w:val="28"/>
        </w:rPr>
      </w:pPr>
      <w:r>
        <w:rPr>
          <w:rFonts w:ascii="宋体" w:hAnsi="宋体" w:hint="eastAsia"/>
          <w:color w:val="000000"/>
          <w:sz w:val="28"/>
          <w:szCs w:val="28"/>
        </w:rPr>
        <w:t>为积极应对新冠肺炎疫情，确保广大考生生命安全和身体健康，平稳做好公开招聘考试工作，现将考生参加舟山市定海区昌国街道2022年上半年二批公开招聘城市管理辅助工作人员考试的疫情防控要求告知如下：</w:t>
      </w:r>
    </w:p>
    <w:p w14:paraId="1F02DC81"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一、考生应提前做好各项防疫准备</w:t>
      </w:r>
    </w:p>
    <w:p w14:paraId="4BD1F5FD"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（一）全体考生应当提前申请“浙江健康码”（以下提及的健康</w:t>
      </w:r>
      <w:proofErr w:type="gramStart"/>
      <w:r>
        <w:rPr>
          <w:rFonts w:ascii="宋体" w:hAnsi="宋体" w:hint="eastAsia"/>
          <w:color w:val="000000"/>
          <w:sz w:val="28"/>
          <w:szCs w:val="28"/>
        </w:rPr>
        <w:t>码均专指</w:t>
      </w:r>
      <w:proofErr w:type="gramEnd"/>
      <w:r>
        <w:rPr>
          <w:rFonts w:ascii="宋体" w:hAnsi="宋体" w:hint="eastAsia"/>
          <w:color w:val="000000"/>
          <w:sz w:val="28"/>
          <w:szCs w:val="28"/>
        </w:rPr>
        <w:t>“浙江健康码”）和“通信行程卡”（以下简称“行程卡”，为方便打开，建议使用手机</w:t>
      </w:r>
      <w:proofErr w:type="gramStart"/>
      <w:r>
        <w:rPr>
          <w:rFonts w:ascii="宋体" w:hAnsi="宋体" w:hint="eastAsia"/>
          <w:color w:val="000000"/>
          <w:sz w:val="28"/>
          <w:szCs w:val="28"/>
        </w:rPr>
        <w:t>微信下载</w:t>
      </w:r>
      <w:proofErr w:type="gramEnd"/>
      <w:r>
        <w:rPr>
          <w:rFonts w:ascii="宋体" w:hAnsi="宋体" w:hint="eastAsia"/>
          <w:color w:val="000000"/>
          <w:sz w:val="28"/>
          <w:szCs w:val="28"/>
        </w:rPr>
        <w:t>小程序“通信行程卡”）。报名前和考前不要去国（境）外和疫情中高风险地区，以及人员密集场所等。鉴于近期疫情防控形势复杂，建议考生在当地</w:t>
      </w:r>
      <w:proofErr w:type="gramStart"/>
      <w:r>
        <w:rPr>
          <w:rFonts w:ascii="宋体" w:hAnsi="宋体" w:hint="eastAsia"/>
          <w:color w:val="000000"/>
          <w:sz w:val="28"/>
          <w:szCs w:val="28"/>
        </w:rPr>
        <w:t>应接尽接新冠</w:t>
      </w:r>
      <w:proofErr w:type="gramEnd"/>
      <w:r>
        <w:rPr>
          <w:rFonts w:ascii="宋体" w:hAnsi="宋体" w:hint="eastAsia"/>
          <w:color w:val="000000"/>
          <w:sz w:val="28"/>
          <w:szCs w:val="28"/>
        </w:rPr>
        <w:t>病毒疫苗。</w:t>
      </w:r>
    </w:p>
    <w:p w14:paraId="50D6BC6E"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（二）浙江各地“健康码”在省内互认（如为中高风险地区的除外）。</w:t>
      </w:r>
    </w:p>
    <w:p w14:paraId="5907B9C7"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（三）有以下特殊情形之一的考生，必须主动报告相关情况，提前准备相关证明，服从相关安排，否则不能参加报名和考试：</w:t>
      </w:r>
    </w:p>
    <w:p w14:paraId="186EDDC3"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（1）浙江“健康码”</w:t>
      </w:r>
      <w:proofErr w:type="gramStart"/>
      <w:r>
        <w:rPr>
          <w:rFonts w:ascii="宋体" w:hAnsi="宋体" w:hint="eastAsia"/>
          <w:color w:val="000000"/>
          <w:sz w:val="28"/>
          <w:szCs w:val="28"/>
        </w:rPr>
        <w:t>非绿码的</w:t>
      </w:r>
      <w:proofErr w:type="gramEnd"/>
      <w:r>
        <w:rPr>
          <w:rFonts w:ascii="宋体" w:hAnsi="宋体" w:hint="eastAsia"/>
          <w:color w:val="000000"/>
          <w:sz w:val="28"/>
          <w:szCs w:val="28"/>
        </w:rPr>
        <w:t>考生，应于参加报名前和考试前完成浙江</w:t>
      </w:r>
      <w:proofErr w:type="gramStart"/>
      <w:r>
        <w:rPr>
          <w:rFonts w:ascii="宋体" w:hAnsi="宋体" w:hint="eastAsia"/>
          <w:color w:val="000000"/>
          <w:sz w:val="28"/>
          <w:szCs w:val="28"/>
        </w:rPr>
        <w:t>“健康码”绿码转码</w:t>
      </w:r>
      <w:proofErr w:type="gramEnd"/>
      <w:r>
        <w:rPr>
          <w:rFonts w:ascii="宋体" w:hAnsi="宋体" w:hint="eastAsia"/>
          <w:color w:val="000000"/>
          <w:sz w:val="28"/>
          <w:szCs w:val="28"/>
        </w:rPr>
        <w:t>工作后方可参加报名和考试，逾期未</w:t>
      </w:r>
      <w:proofErr w:type="gramStart"/>
      <w:r>
        <w:rPr>
          <w:rFonts w:ascii="宋体" w:hAnsi="宋体" w:hint="eastAsia"/>
          <w:color w:val="000000"/>
          <w:sz w:val="28"/>
          <w:szCs w:val="28"/>
        </w:rPr>
        <w:t>转为绿码的</w:t>
      </w:r>
      <w:proofErr w:type="gramEnd"/>
      <w:r>
        <w:rPr>
          <w:rFonts w:ascii="宋体" w:hAnsi="宋体" w:hint="eastAsia"/>
          <w:color w:val="000000"/>
          <w:sz w:val="28"/>
          <w:szCs w:val="28"/>
        </w:rPr>
        <w:t>不得参加报名和考试。</w:t>
      </w:r>
    </w:p>
    <w:p w14:paraId="703E4CD7"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（2）“行程卡”</w:t>
      </w:r>
      <w:proofErr w:type="gramStart"/>
      <w:r>
        <w:rPr>
          <w:rFonts w:ascii="宋体" w:hAnsi="宋体" w:hint="eastAsia"/>
          <w:color w:val="000000"/>
          <w:sz w:val="28"/>
          <w:szCs w:val="28"/>
        </w:rPr>
        <w:t>绿码但</w:t>
      </w:r>
      <w:proofErr w:type="gramEnd"/>
      <w:r>
        <w:rPr>
          <w:rFonts w:ascii="宋体" w:hAnsi="宋体" w:hint="eastAsia"/>
          <w:color w:val="000000"/>
          <w:sz w:val="28"/>
          <w:szCs w:val="28"/>
        </w:rPr>
        <w:t>带*号的考生，须同时提供当地核酸检测阴性证明以及48小时内的浙江省范围内有资质的检测服务机构提供的核酸检测阴性证明。</w:t>
      </w:r>
    </w:p>
    <w:p w14:paraId="2116CD7E"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（3）另外14天内有市外低风险地区</w:t>
      </w:r>
      <w:proofErr w:type="gramStart"/>
      <w:r>
        <w:rPr>
          <w:rFonts w:ascii="宋体" w:hAnsi="宋体" w:hint="eastAsia"/>
          <w:color w:val="000000"/>
          <w:sz w:val="28"/>
          <w:szCs w:val="28"/>
        </w:rPr>
        <w:t>来舟返舟</w:t>
      </w:r>
      <w:proofErr w:type="gramEnd"/>
      <w:r>
        <w:rPr>
          <w:rFonts w:ascii="宋体" w:hAnsi="宋体" w:hint="eastAsia"/>
          <w:color w:val="000000"/>
          <w:sz w:val="28"/>
          <w:szCs w:val="28"/>
        </w:rPr>
        <w:t>的，还须提供48小时内的核酸检测阴性证明。</w:t>
      </w:r>
    </w:p>
    <w:p w14:paraId="02D61825"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（4）考生被认定为既往新冠肺炎确诊病例和无症状感染者的，应主动报告，除提供48小时内核酸检测阴性报告外，还须出具肺部影像学检</w:t>
      </w:r>
      <w:r>
        <w:rPr>
          <w:rFonts w:ascii="宋体" w:hAnsi="宋体" w:hint="eastAsia"/>
          <w:color w:val="000000"/>
          <w:sz w:val="28"/>
          <w:szCs w:val="28"/>
        </w:rPr>
        <w:lastRenderedPageBreak/>
        <w:t>查无异常证明。</w:t>
      </w:r>
    </w:p>
    <w:p w14:paraId="6A68EDD9"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（5）考生在报名前和考前有发热（腋下37.3℃以上）、干咳、乏力、咽痛、腹泻等症状的，应及时就医，提供定点医院诊断证明。</w:t>
      </w:r>
    </w:p>
    <w:p w14:paraId="567996B1"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（四）考生有下列情形之一的，不得参加报名和考试：</w:t>
      </w:r>
    </w:p>
    <w:p w14:paraId="1196F49F"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（1）报名前28天和考试前28天，有国（境）外旅居史的。</w:t>
      </w:r>
    </w:p>
    <w:p w14:paraId="673335F3"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2）报名前21天和考试前21天，来自国内疫情中高风险地区、当地政府宣布全域封闭管理地区或被确认为同时空伴随人员的；报名前14天内和考试前14天内，来自国内疫情中高风险地区所在县(市、区)或街道、需持核酸检测阴性报告方能离开地区和全域核酸检测地区。</w:t>
      </w:r>
    </w:p>
    <w:p w14:paraId="32A9A257"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（3）仍在隔离治疗期、集中隔离期、居家健康观察期和日常健康监测期的新冠肺炎确诊病例、疑似病例、无症状感染者、密切接触者、</w:t>
      </w:r>
      <w:proofErr w:type="gramStart"/>
      <w:r>
        <w:rPr>
          <w:rFonts w:ascii="宋体" w:hAnsi="宋体" w:hint="eastAsia"/>
          <w:color w:val="000000"/>
          <w:sz w:val="28"/>
          <w:szCs w:val="28"/>
        </w:rPr>
        <w:t>次密切</w:t>
      </w:r>
      <w:proofErr w:type="gramEnd"/>
      <w:r>
        <w:rPr>
          <w:rFonts w:ascii="宋体" w:hAnsi="宋体" w:hint="eastAsia"/>
          <w:color w:val="000000"/>
          <w:sz w:val="28"/>
          <w:szCs w:val="28"/>
        </w:rPr>
        <w:t>接触者和其他人员。</w:t>
      </w:r>
    </w:p>
    <w:p w14:paraId="30C5AF22"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（4）报名和考试当天，浙江“健康码”显示为红黄码，或“行程卡”显示为非绿卡的考生（含浙江“健康码”临时</w:t>
      </w:r>
      <w:proofErr w:type="gramStart"/>
      <w:r>
        <w:rPr>
          <w:rFonts w:ascii="宋体" w:hAnsi="宋体" w:hint="eastAsia"/>
          <w:color w:val="000000"/>
          <w:sz w:val="28"/>
          <w:szCs w:val="28"/>
        </w:rPr>
        <w:t>由绿码变为</w:t>
      </w:r>
      <w:proofErr w:type="gramEnd"/>
      <w:r>
        <w:rPr>
          <w:rFonts w:ascii="宋体" w:hAnsi="宋体" w:hint="eastAsia"/>
          <w:color w:val="000000"/>
          <w:sz w:val="28"/>
          <w:szCs w:val="28"/>
        </w:rPr>
        <w:t>红黄码和“行程卡”临时由绿卡变为非绿卡的）。</w:t>
      </w:r>
    </w:p>
    <w:p w14:paraId="2ADC88CA"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（5）不能出示</w:t>
      </w:r>
      <w:proofErr w:type="gramStart"/>
      <w:r>
        <w:rPr>
          <w:rFonts w:ascii="宋体" w:hAnsi="宋体" w:hint="eastAsia"/>
          <w:color w:val="000000"/>
          <w:sz w:val="28"/>
          <w:szCs w:val="28"/>
        </w:rPr>
        <w:t>健康码及行程</w:t>
      </w:r>
      <w:proofErr w:type="gramEnd"/>
      <w:r>
        <w:rPr>
          <w:rFonts w:ascii="宋体" w:hAnsi="宋体" w:hint="eastAsia"/>
          <w:color w:val="000000"/>
          <w:sz w:val="28"/>
          <w:szCs w:val="28"/>
        </w:rPr>
        <w:t>卡、不配合入口检测、不服从防疫管理以及经现场防疫人员判断须转送至定点医疗机构排查等情形的。</w:t>
      </w:r>
    </w:p>
    <w:p w14:paraId="69787443"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二、考生应服从现场疫情防控管理</w:t>
      </w:r>
    </w:p>
    <w:p w14:paraId="4D112819"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报名前和考试前，考生应凭身份证、健康码和行程卡，从规定通道，经相关检测后进入报名和考试场地。报名中和考中应服从相应的防疫处置。报名后和考后应及时离开考场。在考点时应在设定区域内活动。</w:t>
      </w:r>
    </w:p>
    <w:p w14:paraId="263C274B" w14:textId="77777777" w:rsidR="00985E80" w:rsidRDefault="00985E80" w:rsidP="00985E80">
      <w:pPr>
        <w:spacing w:line="520" w:lineRule="exact"/>
        <w:ind w:firstLineChars="200" w:firstLine="560"/>
        <w:rPr>
          <w:rFonts w:ascii="宋体" w:hAnsi="宋体" w:hint="eastAsia"/>
          <w:color w:val="000000"/>
          <w:sz w:val="28"/>
          <w:szCs w:val="28"/>
        </w:rPr>
      </w:pPr>
      <w:r>
        <w:rPr>
          <w:rFonts w:ascii="宋体" w:hAnsi="宋体" w:hint="eastAsia"/>
          <w:color w:val="000000"/>
          <w:sz w:val="28"/>
          <w:szCs w:val="28"/>
        </w:rPr>
        <w:t>（一）所有考生进入报名场地和考场必须满足以下条件：浙江“健康码”绿码、“行程卡”绿码、提供本人当天报名前和实际参加考试前48小时内新冠肺炎病毒核酸检测阴性报告（电子版即可）以及现场测温</w:t>
      </w:r>
      <w:proofErr w:type="gramStart"/>
      <w:r>
        <w:rPr>
          <w:rFonts w:ascii="宋体" w:hAnsi="宋体" w:hint="eastAsia"/>
          <w:color w:val="000000"/>
          <w:sz w:val="28"/>
          <w:szCs w:val="28"/>
        </w:rPr>
        <w:t>腋</w:t>
      </w:r>
      <w:proofErr w:type="gramEnd"/>
      <w:r>
        <w:rPr>
          <w:rFonts w:ascii="宋体" w:hAnsi="宋体" w:hint="eastAsia"/>
          <w:color w:val="000000"/>
          <w:sz w:val="28"/>
          <w:szCs w:val="28"/>
        </w:rPr>
        <w:t>温37.3℃以下（允许间隔2-3分钟再测一次）。</w:t>
      </w:r>
    </w:p>
    <w:p w14:paraId="6CBC2469"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（二）考生考试期间出现相关症状或发现有与疫情相关情况的处置。</w:t>
      </w:r>
      <w:r>
        <w:rPr>
          <w:rFonts w:ascii="宋体" w:hAnsi="宋体" w:hint="eastAsia"/>
          <w:color w:val="000000"/>
          <w:sz w:val="28"/>
          <w:szCs w:val="28"/>
        </w:rPr>
        <w:lastRenderedPageBreak/>
        <w:t>考试时出现发热等相关症状或发现有与疫情相关的可疑情况，经调查无流行病学史的经评估后受控转移至备用隔离考场考试，有流行病学史或不能坚持考试的受控转送定点医疗机构排查。</w:t>
      </w:r>
    </w:p>
    <w:p w14:paraId="08CDCAE1" w14:textId="77777777" w:rsidR="00985E80" w:rsidRDefault="00985E80" w:rsidP="00985E80">
      <w:pPr>
        <w:spacing w:line="560" w:lineRule="exact"/>
        <w:ind w:firstLineChars="300" w:firstLine="840"/>
        <w:rPr>
          <w:rFonts w:ascii="宋体" w:hAnsi="宋体" w:hint="eastAsia"/>
          <w:color w:val="000000"/>
          <w:sz w:val="28"/>
          <w:szCs w:val="28"/>
        </w:rPr>
      </w:pPr>
      <w:r>
        <w:rPr>
          <w:rFonts w:ascii="宋体" w:hAnsi="宋体" w:hint="eastAsia"/>
          <w:color w:val="000000"/>
          <w:sz w:val="28"/>
          <w:szCs w:val="28"/>
        </w:rPr>
        <w:t>三、其他注意事项</w:t>
      </w:r>
    </w:p>
    <w:p w14:paraId="59ECE198"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（一）考生应自备一次性医用外科口罩。在报名和考试入场时，要提前戴好口罩，打开手机“健康码”、“行程卡”，并主动出示“健康码”、“行程卡”、“身份证”、“准考证”。</w:t>
      </w:r>
    </w:p>
    <w:p w14:paraId="6F976579"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（二）考生需全程戴好口罩，除在需身份验证时，应摘口罩配合（保持安全距离）。</w:t>
      </w:r>
    </w:p>
    <w:p w14:paraId="1E1CCA52"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（三）受疫情影响，考虑到入场防疫检测需要一定时间，</w:t>
      </w:r>
      <w:proofErr w:type="gramStart"/>
      <w:r>
        <w:rPr>
          <w:rFonts w:ascii="宋体" w:hAnsi="宋体" w:hint="eastAsia"/>
          <w:color w:val="000000"/>
          <w:sz w:val="28"/>
          <w:szCs w:val="28"/>
        </w:rPr>
        <w:t>请确保</w:t>
      </w:r>
      <w:proofErr w:type="gramEnd"/>
      <w:r>
        <w:rPr>
          <w:rFonts w:ascii="宋体" w:hAnsi="宋体" w:hint="eastAsia"/>
          <w:color w:val="000000"/>
          <w:sz w:val="28"/>
          <w:szCs w:val="28"/>
        </w:rPr>
        <w:t>至少考前15分钟到达考场门口，逾期耽误考试时间或不能入场的，自负责任。</w:t>
      </w:r>
    </w:p>
    <w:p w14:paraId="518A6CE7" w14:textId="77777777" w:rsidR="00985E80" w:rsidRDefault="00985E80" w:rsidP="00985E80">
      <w:pPr>
        <w:spacing w:line="560" w:lineRule="exact"/>
        <w:ind w:firstLineChars="200" w:firstLine="560"/>
        <w:rPr>
          <w:rFonts w:ascii="宋体" w:hAnsi="宋体" w:hint="eastAsia"/>
          <w:color w:val="000000"/>
          <w:sz w:val="28"/>
          <w:szCs w:val="28"/>
        </w:rPr>
      </w:pPr>
      <w:r>
        <w:rPr>
          <w:rFonts w:ascii="宋体" w:hAnsi="宋体" w:hint="eastAsia"/>
          <w:color w:val="000000"/>
          <w:sz w:val="28"/>
          <w:szCs w:val="28"/>
        </w:rPr>
        <w:t>（四）除上述要求外，请考生持续关注考前的疫情防控形势并遵从当地的疫情防控具体要求。</w:t>
      </w:r>
    </w:p>
    <w:p w14:paraId="4680ADD6" w14:textId="77777777" w:rsidR="00985E80" w:rsidRDefault="00985E80" w:rsidP="00985E80">
      <w:pPr>
        <w:spacing w:line="560" w:lineRule="exact"/>
        <w:rPr>
          <w:rFonts w:ascii="宋体" w:hAnsi="宋体" w:hint="eastAsia"/>
          <w:color w:val="000000"/>
          <w:sz w:val="28"/>
          <w:szCs w:val="28"/>
        </w:rPr>
      </w:pPr>
      <w:r>
        <w:rPr>
          <w:rFonts w:ascii="宋体" w:hAnsi="宋体" w:hint="eastAsia"/>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14:paraId="77F0676A" w14:textId="77777777" w:rsidR="00985E80" w:rsidRPr="00985E80" w:rsidRDefault="00985E80">
      <w:pPr>
        <w:rPr>
          <w:rFonts w:hint="eastAsia"/>
        </w:rPr>
      </w:pPr>
    </w:p>
    <w:sectPr w:rsidR="00985E80" w:rsidRPr="00985E80">
      <w:pgSz w:w="11906" w:h="16838"/>
      <w:pgMar w:top="1021" w:right="1588" w:bottom="102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6CCE" w14:textId="77777777" w:rsidR="002006EA" w:rsidRDefault="002006EA" w:rsidP="008503B9">
      <w:r>
        <w:separator/>
      </w:r>
    </w:p>
  </w:endnote>
  <w:endnote w:type="continuationSeparator" w:id="0">
    <w:p w14:paraId="5359B23E" w14:textId="77777777" w:rsidR="002006EA" w:rsidRDefault="002006EA" w:rsidP="0085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2C0D" w14:textId="77777777" w:rsidR="002006EA" w:rsidRDefault="002006EA" w:rsidP="008503B9">
      <w:r>
        <w:separator/>
      </w:r>
    </w:p>
  </w:footnote>
  <w:footnote w:type="continuationSeparator" w:id="0">
    <w:p w14:paraId="2324FEA8" w14:textId="77777777" w:rsidR="002006EA" w:rsidRDefault="002006EA" w:rsidP="0085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E6"/>
    <w:rsid w:val="002006EA"/>
    <w:rsid w:val="008503B9"/>
    <w:rsid w:val="00867EEF"/>
    <w:rsid w:val="00985E80"/>
    <w:rsid w:val="00AA4FE6"/>
    <w:rsid w:val="00E8204C"/>
    <w:rsid w:val="00ED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4499"/>
  <w15:chartTrackingRefBased/>
  <w15:docId w15:val="{0807F445-0FB8-4F78-90D9-806B2F63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3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03B9"/>
    <w:rPr>
      <w:sz w:val="18"/>
      <w:szCs w:val="18"/>
    </w:rPr>
  </w:style>
  <w:style w:type="paragraph" w:styleId="a5">
    <w:name w:val="footer"/>
    <w:basedOn w:val="a"/>
    <w:link w:val="a6"/>
    <w:uiPriority w:val="99"/>
    <w:unhideWhenUsed/>
    <w:rsid w:val="008503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0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2022-06-01T09:00:00Z</dcterms:created>
  <dcterms:modified xsi:type="dcterms:W3CDTF">2022-06-01T09:04:00Z</dcterms:modified>
</cp:coreProperties>
</file>