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  <w:r>
        <w:rPr>
          <w:rFonts w:eastAsia="华文中宋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 w:eastAsia="仿宋_GB2312"/>
          <w:b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宁波市鄞州区编外人员招聘报名表</w:t>
      </w:r>
      <w:bookmarkEnd w:id="0"/>
    </w:p>
    <w:p>
      <w:pPr>
        <w:spacing w:line="360" w:lineRule="exact"/>
        <w:rPr>
          <w:rFonts w:hint="eastAsia" w:eastAsia="仿宋_GB231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282"/>
        <w:gridCol w:w="105"/>
        <w:gridCol w:w="1080"/>
        <w:gridCol w:w="45"/>
        <w:gridCol w:w="344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面貌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72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4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现住址</w:t>
            </w: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663F4"/>
    <w:rsid w:val="0ED6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2022-06-01T08:49:00Z</dcterms:created>
  <dc:creator>小兔子肥肥</dc:creator>
  <cp:lastModifiedBy>小兔子肥肥</cp:lastModifiedBy>
  <dcterms:modified xsi:type="dcterms:W3CDTF">2022-06-01T08:49:38Z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