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9" w:afterLines="35"/>
        <w:jc w:val="left"/>
        <w:textAlignment w:val="top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-243"/>
        <w:tblOverlap w:val="never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74"/>
        <w:gridCol w:w="1051"/>
        <w:gridCol w:w="1109"/>
        <w:gridCol w:w="1800"/>
        <w:gridCol w:w="91"/>
        <w:gridCol w:w="200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after="109" w:afterLines="35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widowControl/>
              <w:spacing w:after="109" w:afterLines="35"/>
              <w:jc w:val="center"/>
              <w:textAlignment w:val="top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珠海市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公安局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金湾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分局等单位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公开招聘辅警报名登记表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Style w:val="4"/>
                <w:rFonts w:hint="default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265" w:firstLineChars="600"/>
              <w:jc w:val="both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3" w:firstLineChars="49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是□    否□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lang w:val="en-US" w:eastAsia="zh-CN"/>
              </w:rPr>
              <w:t>电子邮箱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优先录取项</w:t>
            </w:r>
          </w:p>
        </w:tc>
        <w:tc>
          <w:tcPr>
            <w:tcW w:w="838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珠海户籍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2.公安烈士和因公牺牲公安民警的配偶子女；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3.退役军人；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4.见义勇为积极分子和先进个人；</w:t>
            </w:r>
          </w:p>
          <w:p>
            <w:pPr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5.公安类或政法类院校毕业生；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（勾选以上项目者需同时提供相应真实有效证明材料）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家庭成员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及主要社会关系人的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工作及学习经历（请按时间顺序由近及远填写）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技能、特长及爱好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曾或表彰及荣誉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郑重承诺：</w:t>
            </w:r>
          </w:p>
          <w:p>
            <w:pPr>
              <w:ind w:firstLine="411" w:firstLineChars="195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未受过刑事处罚或者涉嫌违法犯罪尚未查清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未有编造、散布有损国家声誉，反对党的理论和路线方针政策，违反国家法律法规信息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未有因吸食、注射毒品，卖淫、嫖娼，赌博或为赌博提供条件受到处罚的；未有患有精神疾病或长期服用精神类药物的；未有被行政拘留、司法拘留或收容教育的；未有被吊销律师、公证员执业证书的；未有被开除公职、开除军籍或者因违纪违规被辞退解聘的；未有从事警务辅助工作劳动合同期未满擅自离职的；未有较为严重个人不良信用记录的；</w:t>
            </w:r>
          </w:p>
          <w:p>
            <w:pPr>
              <w:ind w:firstLine="411" w:firstLineChars="195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本人或家庭成员、主要社会关系人未有参加非法组织、邪教组织或者从事其他危害国家安全活动；本人家庭成员或主要社会关系人未有正在服刑或正在接受调查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ind w:firstLine="411" w:firstLineChars="195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本人郑重承诺提供的个人信息和证明材料真实准确，如有隐瞒事实弄虚作假，或存在不符合招聘条件等情形，本人愿意承担一切责任及后果。</w:t>
            </w:r>
          </w:p>
          <w:p>
            <w:pPr>
              <w:spacing w:line="560" w:lineRule="exact"/>
              <w:ind w:firstLine="620" w:firstLineChars="294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E2ECC"/>
    <w:rsid w:val="1F392562"/>
    <w:rsid w:val="22DB4269"/>
    <w:rsid w:val="24D610FD"/>
    <w:rsid w:val="3D6E2ECC"/>
    <w:rsid w:val="52624A09"/>
    <w:rsid w:val="63A02A5B"/>
    <w:rsid w:val="6E2508CC"/>
    <w:rsid w:val="77B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2021-08-09T02:28:00Z</dcterms:created>
  <dc:creator>Administrator</dc:creator>
  <cp:lastModifiedBy>金湾</cp:lastModifiedBy>
  <dcterms:modified xsi:type="dcterms:W3CDTF">2022-04-18T08:46:56Z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22983DC3F14B46E48F6281FB4465D733</vt:lpwstr>
  </property>
</Properties>
</file>