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40" w:lineRule="exact"/>
        <w:jc w:val="both"/>
        <w:rPr>
          <w:rFonts w:hint="eastAsia" w:ascii="黑体" w:hAnsi="黑体" w:eastAsia="黑体" w:cs="黑体"/>
          <w:b w:val="0"/>
          <w:bCs/>
          <w:spacing w:val="2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pacing w:val="2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pacing w:val="2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spacing w:val="0"/>
          <w:sz w:val="44"/>
          <w:szCs w:val="4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pacing w:val="0"/>
          <w:sz w:val="44"/>
          <w:szCs w:val="44"/>
          <w:lang w:eastAsia="zh-CN"/>
        </w:rPr>
        <w:t>余庆县</w:t>
      </w:r>
      <w:r>
        <w:rPr>
          <w:rFonts w:hint="eastAsia" w:asciiTheme="minorEastAsia" w:hAnsiTheme="minorEastAsia" w:eastAsiaTheme="minorEastAsia" w:cstheme="minorEastAsia"/>
          <w:b/>
          <w:bCs w:val="0"/>
          <w:spacing w:val="0"/>
          <w:sz w:val="44"/>
          <w:szCs w:val="44"/>
          <w:lang w:val="en-US" w:eastAsia="zh-CN"/>
        </w:rPr>
        <w:t>融媒体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 w:val="0"/>
          <w:spacing w:val="0"/>
          <w:sz w:val="44"/>
          <w:szCs w:val="44"/>
          <w:lang w:eastAsia="zh-CN"/>
        </w:rPr>
        <w:t>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spacing w:val="0"/>
          <w:sz w:val="44"/>
          <w:szCs w:val="4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pacing w:val="0"/>
          <w:sz w:val="44"/>
          <w:szCs w:val="44"/>
          <w:lang w:eastAsia="zh-CN"/>
        </w:rPr>
        <w:t>公开选调事业单位管理人员报名表</w:t>
      </w:r>
    </w:p>
    <w:p>
      <w:pPr>
        <w:widowControl/>
        <w:snapToGrid w:val="0"/>
        <w:spacing w:line="200" w:lineRule="exact"/>
        <w:jc w:val="center"/>
        <w:rPr>
          <w:rFonts w:hint="eastAsia" w:ascii="黑体" w:hAnsi="黑体" w:eastAsia="黑体"/>
          <w:sz w:val="18"/>
          <w:szCs w:val="18"/>
        </w:rPr>
      </w:pPr>
    </w:p>
    <w:p>
      <w:pPr>
        <w:widowControl/>
        <w:snapToGrid w:val="0"/>
        <w:spacing w:line="440" w:lineRule="exact"/>
        <w:rPr>
          <w:rFonts w:hint="eastAsia" w:ascii="黑体" w:hAnsi="黑体" w:eastAsia="黑体"/>
          <w:sz w:val="24"/>
          <w:szCs w:val="24"/>
        </w:rPr>
      </w:pPr>
    </w:p>
    <w:p>
      <w:pPr>
        <w:widowControl/>
        <w:snapToGrid w:val="0"/>
        <w:spacing w:line="100" w:lineRule="exact"/>
        <w:rPr>
          <w:rFonts w:hint="eastAsia" w:ascii="楷体_GB2312" w:hAnsi="华文中宋" w:eastAsia="楷体_GB2312"/>
          <w:sz w:val="28"/>
          <w:szCs w:val="28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843"/>
        <w:gridCol w:w="385"/>
        <w:gridCol w:w="695"/>
        <w:gridCol w:w="360"/>
        <w:gridCol w:w="483"/>
        <w:gridCol w:w="697"/>
        <w:gridCol w:w="286"/>
        <w:gridCol w:w="1057"/>
        <w:gridCol w:w="1508"/>
        <w:gridCol w:w="19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  名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  别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  族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入党时间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参加工作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时间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健康状况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身份证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号  码</w:t>
            </w:r>
          </w:p>
        </w:tc>
        <w:tc>
          <w:tcPr>
            <w:tcW w:w="82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  历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  位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全日制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教  育</w:t>
            </w:r>
          </w:p>
        </w:tc>
        <w:tc>
          <w:tcPr>
            <w:tcW w:w="2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在  职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教  育</w:t>
            </w:r>
          </w:p>
        </w:tc>
        <w:tc>
          <w:tcPr>
            <w:tcW w:w="2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报考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单位</w:t>
            </w:r>
          </w:p>
        </w:tc>
        <w:tc>
          <w:tcPr>
            <w:tcW w:w="37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报考职位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及代码</w:t>
            </w:r>
          </w:p>
        </w:tc>
        <w:tc>
          <w:tcPr>
            <w:tcW w:w="3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现工作单位及职务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（职级）</w:t>
            </w:r>
          </w:p>
        </w:tc>
        <w:tc>
          <w:tcPr>
            <w:tcW w:w="82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2" w:hRule="atLeas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简历</w:t>
            </w:r>
          </w:p>
        </w:tc>
        <w:tc>
          <w:tcPr>
            <w:tcW w:w="822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2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奖惩情况</w:t>
            </w:r>
          </w:p>
        </w:tc>
        <w:tc>
          <w:tcPr>
            <w:tcW w:w="822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近三年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年度考核情况</w:t>
            </w:r>
          </w:p>
        </w:tc>
        <w:tc>
          <w:tcPr>
            <w:tcW w:w="82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家庭主要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成员及重要社会关系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称  谓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  名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  龄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44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447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447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447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447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447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447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4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本人承诺</w:t>
            </w:r>
          </w:p>
        </w:tc>
        <w:tc>
          <w:tcPr>
            <w:tcW w:w="822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ind w:firstLine="240" w:firstLineChars="1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240" w:firstLineChars="10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一、本人填写的各项报考信息全部真实有效。</w:t>
            </w:r>
          </w:p>
          <w:p>
            <w:pPr>
              <w:widowControl/>
              <w:snapToGrid w:val="0"/>
              <w:ind w:firstLine="240" w:firstLineChars="10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二、因提供虚假信息所产生的一切后果均由本人负责。 </w:t>
            </w:r>
          </w:p>
          <w:p>
            <w:pPr>
              <w:widowControl/>
              <w:snapToGrid w:val="0"/>
              <w:ind w:firstLine="6000" w:firstLineChars="250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签名：__________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3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所在单位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党委（党组）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意见</w:t>
            </w:r>
          </w:p>
        </w:tc>
        <w:tc>
          <w:tcPr>
            <w:tcW w:w="822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    （盖章）</w:t>
            </w: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 年    月     日</w:t>
            </w:r>
          </w:p>
          <w:p>
            <w:pPr>
              <w:widowControl/>
              <w:snapToGrid w:val="0"/>
              <w:ind w:firstLine="240" w:firstLineChars="1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8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选调单位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初审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资格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审查意见</w:t>
            </w:r>
          </w:p>
        </w:tc>
        <w:tc>
          <w:tcPr>
            <w:tcW w:w="822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6319" w:firstLineChars="2633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6319" w:firstLineChars="2633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6319" w:firstLineChars="2633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snapToGrid w:val="0"/>
              <w:ind w:firstLine="4800" w:firstLineChars="200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审核人签名：</w:t>
            </w:r>
          </w:p>
          <w:p>
            <w:pPr>
              <w:widowControl/>
              <w:snapToGrid w:val="0"/>
              <w:ind w:firstLine="1440" w:firstLineChars="60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备注</w:t>
            </w:r>
          </w:p>
        </w:tc>
        <w:tc>
          <w:tcPr>
            <w:tcW w:w="822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ind w:firstLine="6319" w:firstLineChars="2633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</w:tbl>
    <w:p>
      <w:pPr>
        <w:spacing w:line="400" w:lineRule="exact"/>
        <w:jc w:val="left"/>
      </w:pPr>
      <w:r>
        <w:rPr>
          <w:rFonts w:hint="eastAsia" w:ascii="仿宋" w:hAnsi="仿宋" w:eastAsia="仿宋"/>
          <w:sz w:val="24"/>
          <w:szCs w:val="24"/>
        </w:rPr>
        <w:t>此表一式</w:t>
      </w:r>
      <w:r>
        <w:rPr>
          <w:rFonts w:hint="eastAsia" w:ascii="仿宋" w:hAnsi="仿宋" w:eastAsia="仿宋"/>
          <w:sz w:val="24"/>
          <w:szCs w:val="24"/>
          <w:highlight w:val="none"/>
          <w:lang w:eastAsia="zh-CN"/>
        </w:rPr>
        <w:t>叁</w:t>
      </w:r>
      <w:r>
        <w:rPr>
          <w:rFonts w:hint="eastAsia" w:ascii="仿宋" w:hAnsi="仿宋" w:eastAsia="仿宋"/>
          <w:sz w:val="24"/>
          <w:szCs w:val="24"/>
        </w:rPr>
        <w:t>份，</w:t>
      </w:r>
      <w:r>
        <w:rPr>
          <w:rFonts w:hint="eastAsia" w:ascii="仿宋" w:hAnsi="仿宋" w:eastAsia="仿宋"/>
          <w:sz w:val="24"/>
          <w:szCs w:val="24"/>
          <w:lang w:eastAsia="zh-CN"/>
        </w:rPr>
        <w:t>双面打印。</w:t>
      </w:r>
    </w:p>
    <w:p/>
    <w:sectPr>
      <w:pgSz w:w="11906" w:h="16838"/>
      <w:pgMar w:top="1701" w:right="1361" w:bottom="1134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3019C"/>
    <w:rsid w:val="092F1AE3"/>
    <w:rsid w:val="33422A38"/>
    <w:rsid w:val="67E3019C"/>
    <w:rsid w:val="719F7C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2021-10-13T02:49:00Z</dcterms:created>
  <dc:creator>Administrator</dc:creator>
  <cp:lastModifiedBy>野百合</cp:lastModifiedBy>
  <dcterms:modified xsi:type="dcterms:W3CDTF">2022-03-22T09:05:44Z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754B577CEC5B490F81992C8BFAA3185F</vt:lpwstr>
  </property>
</Properties>
</file>