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42" w:rsidRDefault="00A14942" w:rsidP="00A14942">
      <w:pPr>
        <w:autoSpaceDE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14942" w:rsidRPr="00A14942" w:rsidRDefault="00A14942" w:rsidP="00A14942">
      <w:pPr>
        <w:autoSpaceDE w:val="0"/>
        <w:spacing w:line="500" w:lineRule="exact"/>
        <w:jc w:val="center"/>
        <w:rPr>
          <w:rFonts w:ascii="方正小标宋简体" w:eastAsia="方正小标宋简体" w:hAnsi="方正小标宋_GBK" w:hint="eastAsia"/>
          <w:kern w:val="0"/>
          <w:sz w:val="40"/>
          <w:szCs w:val="40"/>
        </w:rPr>
      </w:pPr>
      <w:r w:rsidRPr="00A14942">
        <w:rPr>
          <w:rFonts w:ascii="方正小标宋简体" w:eastAsia="方正小标宋简体" w:hAnsi="方正小标宋_GBK" w:hint="eastAsia"/>
          <w:kern w:val="0"/>
          <w:sz w:val="40"/>
          <w:szCs w:val="40"/>
        </w:rPr>
        <w:t>2022年郴州市苏仙区公开选聘郴州市观山学校领导班子成员岗位信息表</w:t>
      </w:r>
    </w:p>
    <w:tbl>
      <w:tblPr>
        <w:tblStyle w:val="a5"/>
        <w:tblW w:w="4986" w:type="pct"/>
        <w:tblLayout w:type="fixed"/>
        <w:tblLook w:val="04A0" w:firstRow="1" w:lastRow="0" w:firstColumn="1" w:lastColumn="0" w:noHBand="0" w:noVBand="1"/>
      </w:tblPr>
      <w:tblGrid>
        <w:gridCol w:w="449"/>
        <w:gridCol w:w="2088"/>
        <w:gridCol w:w="871"/>
        <w:gridCol w:w="696"/>
        <w:gridCol w:w="681"/>
        <w:gridCol w:w="760"/>
        <w:gridCol w:w="7746"/>
        <w:gridCol w:w="718"/>
      </w:tblGrid>
      <w:tr w:rsidR="00A14942" w:rsidRPr="00E75AA1" w:rsidTr="00E75AA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岗位名称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岗位代码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学历下限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学位下限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年龄上限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其他条件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A14942" w:rsidRPr="00E75AA1" w:rsidTr="00E75AA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校长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1.具有6年以上一线教育教学工作经历，任高中、初中、完全中学、九年制学校、十二年制学校党政主要负责人1年及以上或领导班子副职2年及以上，且具有校长任职资格证书；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2.已担任中小学一级教师以上专业技术职务；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3.具有初中或高中教师资格证；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4.中共党员。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4942" w:rsidRPr="00E75AA1" w:rsidTr="00E75AA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初中部教学副校长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学士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1.具有6年以上高中或初中一线教育教学工作经历，且具有2年及以上高中或初中教务或教研管理工作经历；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2.</w:t>
            </w:r>
            <w:r w:rsidR="005728B3" w:rsidRPr="00E75AA1">
              <w:rPr>
                <w:rFonts w:ascii="宋体" w:hAnsi="宋体" w:hint="eastAsia"/>
                <w:sz w:val="18"/>
                <w:szCs w:val="18"/>
              </w:rPr>
              <w:t>已担任中小学一级教师以上专业技术职务</w:t>
            </w:r>
            <w:r w:rsidR="005728B3">
              <w:rPr>
                <w:rFonts w:ascii="宋体" w:hAnsi="宋体" w:hint="eastAsia"/>
                <w:sz w:val="18"/>
                <w:szCs w:val="18"/>
              </w:rPr>
              <w:t>，特别优秀的可放宽到中小学二级教师</w:t>
            </w:r>
            <w:r w:rsidRPr="00E75AA1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3.具有初中或高中教师资格证。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4942" w:rsidRPr="00E75AA1" w:rsidTr="00E75AA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小学部教学副校长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学士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1.具有6年以上小学一线教育教学工作经历，且具有2年及以上小学教务或教研管理工作经历；</w:t>
            </w:r>
          </w:p>
          <w:p w:rsidR="00A14942" w:rsidRPr="005728B3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2.</w:t>
            </w:r>
            <w:r w:rsidR="005728B3" w:rsidRPr="00E75AA1">
              <w:rPr>
                <w:rFonts w:ascii="宋体" w:hAnsi="宋体" w:hint="eastAsia"/>
                <w:sz w:val="18"/>
                <w:szCs w:val="18"/>
              </w:rPr>
              <w:t>已担任中小学一级教师以上专业技术职务</w:t>
            </w:r>
            <w:r w:rsidR="005728B3">
              <w:rPr>
                <w:rFonts w:ascii="宋体" w:hAnsi="宋体" w:hint="eastAsia"/>
                <w:sz w:val="18"/>
                <w:szCs w:val="18"/>
              </w:rPr>
              <w:t>，特别优秀的可放宽到中小学二级教师</w:t>
            </w:r>
            <w:r w:rsidR="005728B3" w:rsidRPr="00E75AA1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3.具有小学、初中或高中教师资格证。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4942" w:rsidRPr="00E75AA1" w:rsidTr="00E75AA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后勤副校长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1.具有6年以上一线教育教学工作经历；</w:t>
            </w:r>
          </w:p>
          <w:p w:rsidR="00E75AA1" w:rsidRPr="00E75AA1" w:rsidRDefault="00A14942" w:rsidP="00E75AA1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2.</w:t>
            </w:r>
            <w:r w:rsidR="005728B3" w:rsidRPr="00E75AA1">
              <w:rPr>
                <w:rFonts w:ascii="宋体" w:hAnsi="宋体" w:hint="eastAsia"/>
                <w:sz w:val="18"/>
                <w:szCs w:val="18"/>
              </w:rPr>
              <w:t>已担任中小学一级教师以上专业技术职务</w:t>
            </w:r>
            <w:r w:rsidR="005728B3">
              <w:rPr>
                <w:rFonts w:ascii="宋体" w:hAnsi="宋体" w:hint="eastAsia"/>
                <w:sz w:val="18"/>
                <w:szCs w:val="18"/>
              </w:rPr>
              <w:t>，特别优秀的可放宽到中小学二级教师</w:t>
            </w:r>
            <w:r w:rsidR="00E75AA1" w:rsidRPr="00E75AA1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3.具有初中或高中教师资格证。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4942" w:rsidRPr="00E75AA1" w:rsidTr="00E75AA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政教副校长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1.具有6年以上一线教育教学工作经历；</w:t>
            </w:r>
            <w:bookmarkStart w:id="0" w:name="_GoBack"/>
            <w:bookmarkEnd w:id="0"/>
          </w:p>
          <w:p w:rsidR="00E75AA1" w:rsidRPr="00E75AA1" w:rsidRDefault="00A14942" w:rsidP="00E75AA1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2.</w:t>
            </w:r>
            <w:r w:rsidR="005728B3" w:rsidRPr="00E75AA1">
              <w:rPr>
                <w:rFonts w:ascii="宋体" w:hAnsi="宋体" w:hint="eastAsia"/>
                <w:sz w:val="18"/>
                <w:szCs w:val="18"/>
              </w:rPr>
              <w:t>已担任中小学一级教师以上专业技术职务</w:t>
            </w:r>
            <w:r w:rsidR="005728B3">
              <w:rPr>
                <w:rFonts w:ascii="宋体" w:hAnsi="宋体" w:hint="eastAsia"/>
                <w:sz w:val="18"/>
                <w:szCs w:val="18"/>
              </w:rPr>
              <w:t>，特别优秀的可放宽到中小学二级教师</w:t>
            </w:r>
            <w:r w:rsidR="005728B3" w:rsidRPr="00E75AA1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14942" w:rsidRPr="00E75AA1" w:rsidRDefault="00A14942">
            <w:pPr>
              <w:pStyle w:val="a4"/>
              <w:widowControl/>
              <w:autoSpaceDE w:val="0"/>
              <w:spacing w:before="0" w:beforeAutospacing="0" w:after="0" w:afterAutospacing="0"/>
              <w:jc w:val="both"/>
              <w:rPr>
                <w:rFonts w:ascii="宋体" w:hAnsi="宋体"/>
                <w:sz w:val="18"/>
                <w:szCs w:val="18"/>
              </w:rPr>
            </w:pPr>
            <w:r w:rsidRPr="00E75AA1">
              <w:rPr>
                <w:rFonts w:ascii="宋体" w:hAnsi="宋体" w:hint="eastAsia"/>
                <w:sz w:val="18"/>
                <w:szCs w:val="18"/>
              </w:rPr>
              <w:t>3.具有初中或高中教师资格证。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E75AA1" w:rsidRDefault="00A14942">
            <w:pPr>
              <w:autoSpaceDE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C7DD1" w:rsidRPr="00A14942" w:rsidRDefault="009C7DD1"/>
    <w:sectPr w:rsidR="009C7DD1" w:rsidRPr="00A14942" w:rsidSect="00A14942">
      <w:pgSz w:w="16838" w:h="11906" w:orient="landscape"/>
      <w:pgMar w:top="1588" w:right="141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942"/>
    <w:rsid w:val="005728B3"/>
    <w:rsid w:val="009C7DD1"/>
    <w:rsid w:val="00A14942"/>
    <w:rsid w:val="00BB0144"/>
    <w:rsid w:val="00E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494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1494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5">
    <w:name w:val="Table Grid"/>
    <w:basedOn w:val="a2"/>
    <w:uiPriority w:val="99"/>
    <w:unhideWhenUsed/>
    <w:rsid w:val="00A149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iPriority w:val="99"/>
    <w:semiHidden/>
    <w:unhideWhenUsed/>
    <w:rsid w:val="00A14942"/>
    <w:pPr>
      <w:spacing w:after="120"/>
    </w:pPr>
  </w:style>
  <w:style w:type="character" w:customStyle="1" w:styleId="Char">
    <w:name w:val="正文文本 Char"/>
    <w:basedOn w:val="a1"/>
    <w:link w:val="a6"/>
    <w:uiPriority w:val="99"/>
    <w:semiHidden/>
    <w:rsid w:val="00A14942"/>
    <w:rPr>
      <w:rFonts w:ascii="Calibri" w:eastAsia="宋体" w:hAnsi="Calibri" w:cs="Times New Roman"/>
      <w:szCs w:val="21"/>
    </w:rPr>
  </w:style>
  <w:style w:type="paragraph" w:styleId="a0">
    <w:name w:val="Body Text First Indent"/>
    <w:basedOn w:val="a6"/>
    <w:link w:val="Char0"/>
    <w:uiPriority w:val="99"/>
    <w:semiHidden/>
    <w:unhideWhenUsed/>
    <w:rsid w:val="00A14942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A14942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Company>服务热线:0735-2282828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郴州祥联电脑公司</dc:creator>
  <cp:lastModifiedBy>amidn</cp:lastModifiedBy>
  <cp:revision>3</cp:revision>
  <dcterms:created xsi:type="dcterms:W3CDTF">2022-05-19T11:17:00Z</dcterms:created>
  <dcterms:modified xsi:type="dcterms:W3CDTF">2022-05-19T13:35:00Z</dcterms:modified>
</cp:coreProperties>
</file>