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衡阳</w:t>
      </w:r>
      <w:r>
        <w:rPr>
          <w:rFonts w:ascii="宋体" w:hAnsi="宋体" w:eastAsia="宋体"/>
          <w:b/>
          <w:sz w:val="44"/>
          <w:szCs w:val="44"/>
        </w:rPr>
        <w:t>市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雁峰区人民法院</w:t>
      </w:r>
    </w:p>
    <w:p>
      <w:pPr>
        <w:spacing w:line="5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公开招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录</w:t>
      </w:r>
      <w:r>
        <w:rPr>
          <w:rFonts w:ascii="宋体" w:hAnsi="宋体" w:eastAsia="宋体"/>
          <w:b/>
          <w:sz w:val="44"/>
          <w:szCs w:val="44"/>
        </w:rPr>
        <w:t>聘用制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法官助理</w:t>
      </w:r>
      <w:r>
        <w:rPr>
          <w:rFonts w:ascii="宋体" w:hAnsi="宋体" w:eastAsia="宋体"/>
          <w:b/>
          <w:sz w:val="44"/>
          <w:szCs w:val="44"/>
        </w:rPr>
        <w:t>报名登记表</w:t>
      </w:r>
    </w:p>
    <w:tbl>
      <w:tblPr>
        <w:tblStyle w:val="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59"/>
        <w:gridCol w:w="282"/>
        <w:gridCol w:w="709"/>
        <w:gridCol w:w="85"/>
        <w:gridCol w:w="483"/>
        <w:gridCol w:w="190"/>
        <w:gridCol w:w="572"/>
        <w:gridCol w:w="89"/>
        <w:gridCol w:w="429"/>
        <w:gridCol w:w="411"/>
        <w:gridCol w:w="717"/>
        <w:gridCol w:w="991"/>
        <w:gridCol w:w="865"/>
        <w:gridCol w:w="41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名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年月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民族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籍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贯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政治面貌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身份证号码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学位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及专业</w:t>
            </w:r>
          </w:p>
        </w:tc>
        <w:tc>
          <w:tcPr>
            <w:tcW w:w="22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时间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联系方式1</w:t>
            </w:r>
          </w:p>
        </w:tc>
        <w:tc>
          <w:tcPr>
            <w:tcW w:w="203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联系方式2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详细联系地址</w:t>
            </w:r>
          </w:p>
        </w:tc>
        <w:tc>
          <w:tcPr>
            <w:tcW w:w="554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婚育状况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（是否已婚已育）</w:t>
            </w:r>
          </w:p>
        </w:tc>
        <w:tc>
          <w:tcPr>
            <w:tcW w:w="368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是否服从调剂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简历</w:t>
            </w:r>
          </w:p>
        </w:tc>
        <w:tc>
          <w:tcPr>
            <w:tcW w:w="8448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情况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称谓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姓名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出生年月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工作单位及职务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30"/>
                <w:szCs w:val="30"/>
              </w:rPr>
            </w:pP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以上内容均如实填写，如有不实本人承担相应的后果。</w:t>
            </w:r>
            <w:r>
              <w:rPr>
                <w:rFonts w:eastAsia="宋体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签名：</w:t>
            </w:r>
            <w:r>
              <w:rPr>
                <w:rFonts w:eastAsia="宋体"/>
                <w:sz w:val="24"/>
              </w:rPr>
              <w:t xml:space="preserve">               </w:t>
            </w:r>
            <w:r>
              <w:rPr>
                <w:rFonts w:eastAsia="宋体"/>
                <w:b/>
                <w:sz w:val="24"/>
              </w:rPr>
              <w:t xml:space="preserve">    </w:t>
            </w:r>
          </w:p>
          <w:p>
            <w:pPr>
              <w:spacing w:line="360" w:lineRule="exact"/>
              <w:ind w:left="5247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</w:t>
            </w: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报考人</w:t>
            </w:r>
            <w:r>
              <w:rPr>
                <w:rFonts w:hAnsi="宋体" w:eastAsia="宋体"/>
                <w:sz w:val="24"/>
              </w:rPr>
              <w:t>所在单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Ansi="宋体" w:eastAsia="宋体"/>
                <w:sz w:val="24"/>
              </w:rPr>
              <w:t>位、学校或社区对其现实表现情况的意见</w:t>
            </w:r>
          </w:p>
        </w:tc>
        <w:tc>
          <w:tcPr>
            <w:tcW w:w="7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                                                  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ind w:left="5877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（盖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章）</w:t>
            </w:r>
          </w:p>
          <w:p>
            <w:pPr>
              <w:spacing w:line="360" w:lineRule="exact"/>
              <w:ind w:left="5247"/>
              <w:jc w:val="center"/>
              <w:rPr>
                <w:rFonts w:eastAsia="宋体"/>
                <w:b/>
                <w:sz w:val="30"/>
                <w:szCs w:val="30"/>
              </w:rPr>
            </w:pPr>
            <w:r>
              <w:rPr>
                <w:rFonts w:hint="eastAsia"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湖南省衡阳市雁峰区人民法院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聘任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2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2"/>
        <w:gridCol w:w="1047"/>
        <w:gridCol w:w="153"/>
        <w:gridCol w:w="1217"/>
        <w:gridCol w:w="713"/>
        <w:gridCol w:w="662"/>
        <w:gridCol w:w="621"/>
        <w:gridCol w:w="690"/>
        <w:gridCol w:w="110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姓  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性  别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出生年月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民  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籍  贯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出生地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进单位 时间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有无法律资格证书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学 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教  育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系及专业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教  育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系及专业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身份证号码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817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家庭地址、邮编</w:t>
            </w:r>
          </w:p>
        </w:tc>
        <w:tc>
          <w:tcPr>
            <w:tcW w:w="70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婚育状况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（是否已婚已育）</w:t>
            </w:r>
          </w:p>
        </w:tc>
        <w:tc>
          <w:tcPr>
            <w:tcW w:w="70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 xml:space="preserve">家 庭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主 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 xml:space="preserve">成 员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 xml:space="preserve">及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 xml:space="preserve">重 要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 xml:space="preserve">社 会 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关 系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称  谓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姓  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年 龄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面 貌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配偶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子女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父亲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  <w:t>母亲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7"/>
                <w:szCs w:val="27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TEyZDdhZWYxMjAwMjIyMmRkMTdjNDliODM4YTIifQ=="/>
  </w:docVars>
  <w:rsids>
    <w:rsidRoot w:val="00000000"/>
    <w:rsid w:val="1C3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2022-05-17T07:22:54Z</dcterms:created>
  <dc:creator>Administrator</dc:creator>
  <cp:lastModifiedBy>日辰</cp:lastModifiedBy>
  <dcterms:modified xsi:type="dcterms:W3CDTF">2022-05-17T07:23:01Z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175ADEF244074ACE89D0394A315AA8F6</vt:lpwstr>
  </property>
</Properties>
</file>