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温州市龙湾区卫生健康局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Y2JhMzA4NjczZTZjMWNjYmZiZDA5NDMxNWU5YWMifQ=="/>
  </w:docVars>
  <w:rsids>
    <w:rsidRoot w:val="00017F87"/>
    <w:rsid w:val="00017F87"/>
    <w:rsid w:val="252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255</Characters>
  <Lines>0</Lines>
  <Paragraphs>0</Paragraphs>
  <TotalTime>0</TotalTime>
  <ScaleCrop>false</ScaleCrop>
  <LinksUpToDate>false</LinksUpToDate>
  <CharactersWithSpaces>345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2022-04-29T02:02:00Z</dcterms:created>
  <dc:creator>瑶篮</dc:creator>
  <cp:lastModifiedBy>瑶篮</cp:lastModifiedBy>
  <dcterms:modified xsi:type="dcterms:W3CDTF">2022-04-29T02:03:21Z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F5CE776F5ABF4492B6F429952B7A78E2</vt:lpwstr>
  </property>
</Properties>
</file>