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附件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/>
          <w:color w:val="auto"/>
          <w:sz w:val="28"/>
          <w:szCs w:val="28"/>
        </w:rPr>
        <w:t>：</w:t>
      </w:r>
    </w:p>
    <w:p>
      <w:pPr>
        <w:spacing w:line="500" w:lineRule="exact"/>
        <w:rPr>
          <w:rFonts w:hint="eastAsia" w:ascii="仿宋_GB2312" w:eastAsia="仿宋_GB2312"/>
          <w:color w:val="auto"/>
          <w:sz w:val="28"/>
          <w:szCs w:val="28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7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01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</w:rPr>
              <w:t>开化县202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</w:rPr>
              <w:t>年公开招聘医学类专业技术人员理论考试大纲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考试科目（综合卷）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临床医学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内科学、外科学、儿科学、妇科学、临床诊断、药理学等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中医学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中医学基础、中西医结合临床医学、西医及临床医学等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放射诊断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医学影像诊断学，医学影像技术学，断面解剖学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放射技术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影像检查技术、人体解剖学、组织学、生理学、病理学、医学影像学等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病理诊断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诊断学、内科学、分析化学、生物化学分生物学、病理学、血液学、微生物学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针灸推拿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针灸学、推拿学等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康复治疗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康复医学、解剖学、运动学、生理学、神经生理学、人体发育学、心理学基础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预防医学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流行病学原理、传染病学、职业卫生、卫生统计学等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医学检验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微生物检验、临床检验、生化检验、免疫检验、卫生统计学等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护理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基础护理、内、外、儿、妇护理、药理学等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中药学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中药学、中成药学、中药调剂学、方剂学等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药学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临床药理学、药物化学、药剂学、药物分析学、药事管理与法规等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口腔医学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口腔修复学、颌面外科学、牙体牙髓病学、现代根管治疗学、口腔正畸学等</w:t>
            </w:r>
          </w:p>
        </w:tc>
      </w:tr>
    </w:tbl>
    <w:p>
      <w:pPr>
        <w:rPr>
          <w:rFonts w:hint="eastAsia"/>
          <w:color w:val="auto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921A4"/>
    <w:rsid w:val="013921A4"/>
    <w:rsid w:val="4E16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417</Characters>
  <Lines>0</Lines>
  <Paragraphs>0</Paragraphs>
  <TotalTime>0</TotalTime>
  <ScaleCrop>false</ScaleCrop>
  <LinksUpToDate>false</LinksUpToDate>
  <CharactersWithSpaces>417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2022-04-25T01:51:00Z</dcterms:created>
  <dc:creator>汪露</dc:creator>
  <cp:lastModifiedBy>汪露</cp:lastModifiedBy>
  <dcterms:modified xsi:type="dcterms:W3CDTF">2022-04-25T01:52:05Z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87F1AA5FCD574C21B753A8807B3EFCA9</vt:lpwstr>
  </property>
  <property fmtid="{D5CDD505-2E9C-101B-9397-08002B2CF9AE}" pid="4" name="commondata">
    <vt:lpwstr>eyJoZGlkIjoiZmY3YmIwMWQ1YjQxYjgwOWY2NTQ3OTcyODc1NjMwNGYifQ==</vt:lpwstr>
  </property>
</Properties>
</file>