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auto"/>
          <w:kern w:val="0"/>
          <w:sz w:val="36"/>
          <w:szCs w:val="36"/>
        </w:rPr>
      </w:pPr>
      <w:r>
        <w:rPr>
          <w:rFonts w:hint="eastAsia" w:ascii="宋体" w:hAnsi="宋体" w:cs="宋体"/>
          <w:b/>
          <w:bCs/>
          <w:color w:val="000000"/>
          <w:kern w:val="0"/>
          <w:sz w:val="34"/>
          <w:szCs w:val="34"/>
          <w:lang w:eastAsia="zh-CN"/>
        </w:rPr>
        <w:t>2022年衡阳市教育局部分直属中学公开招聘教师报名表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68" w:type="dxa"/>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Align w:val="center"/>
          </w:tcPr>
          <w:p>
            <w:pPr>
              <w:autoSpaceDE w:val="0"/>
              <w:autoSpaceDN w:val="0"/>
              <w:spacing w:line="360" w:lineRule="exact"/>
              <w:jc w:val="center"/>
              <w:rPr>
                <w:color w:val="auto"/>
                <w:kern w:val="0"/>
              </w:rPr>
            </w:pPr>
          </w:p>
        </w:tc>
        <w:tc>
          <w:tcPr>
            <w:tcW w:w="1102" w:type="dxa"/>
            <w:gridSpan w:val="6"/>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Align w:val="center"/>
          </w:tcPr>
          <w:p>
            <w:pPr>
              <w:autoSpaceDE w:val="0"/>
              <w:autoSpaceDN w:val="0"/>
              <w:spacing w:line="360" w:lineRule="exact"/>
              <w:jc w:val="center"/>
              <w:rPr>
                <w:color w:val="auto"/>
                <w:kern w:val="0"/>
              </w:rPr>
            </w:pPr>
          </w:p>
        </w:tc>
        <w:tc>
          <w:tcPr>
            <w:tcW w:w="1058" w:type="dxa"/>
            <w:gridSpan w:val="6"/>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b/>
                <w:bCs/>
                <w:color w:val="auto"/>
                <w:kern w:val="0"/>
                <w:lang w:eastAsia="zh-CN"/>
              </w:rPr>
            </w:pPr>
            <w:r>
              <w:rPr>
                <w:rFonts w:hint="eastAsia"/>
                <w:b/>
                <w:bCs/>
                <w:color w:val="auto"/>
                <w:kern w:val="0"/>
                <w:lang w:eastAsia="zh-CN"/>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我已仔细阅读《2022年衡阳市教育局部分直属中学公开招聘教师简章》，理解其内容。我郑重承诺：本人提交的个人信息资料及相关申请材料真实、准确</w:t>
            </w:r>
            <w:r>
              <w:rPr>
                <w:color w:val="auto"/>
              </w:rPr>
              <w:t>.</w:t>
            </w:r>
            <w:r>
              <w:rPr>
                <w:rFonts w:hint="eastAsia"/>
                <w:color w:val="auto"/>
              </w:rPr>
              <w:t>如果所提交的信息及材料不真实、不准确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A31A8E"/>
    <w:rsid w:val="27D04DC4"/>
    <w:rsid w:val="27DE42EF"/>
    <w:rsid w:val="286D23C9"/>
    <w:rsid w:val="2B744125"/>
    <w:rsid w:val="2BC50E59"/>
    <w:rsid w:val="2BC92D25"/>
    <w:rsid w:val="2CE37ABA"/>
    <w:rsid w:val="2DC4283F"/>
    <w:rsid w:val="2E7413FE"/>
    <w:rsid w:val="2FAB311B"/>
    <w:rsid w:val="305E5417"/>
    <w:rsid w:val="3094035E"/>
    <w:rsid w:val="34864E63"/>
    <w:rsid w:val="352615EC"/>
    <w:rsid w:val="35CF0DD1"/>
    <w:rsid w:val="364B408D"/>
    <w:rsid w:val="364E2CA7"/>
    <w:rsid w:val="37103D49"/>
    <w:rsid w:val="38A91737"/>
    <w:rsid w:val="38D9351D"/>
    <w:rsid w:val="3B10527F"/>
    <w:rsid w:val="3B516692"/>
    <w:rsid w:val="3E686206"/>
    <w:rsid w:val="3F02133E"/>
    <w:rsid w:val="3F91271B"/>
    <w:rsid w:val="3FA154A4"/>
    <w:rsid w:val="405E5E3D"/>
    <w:rsid w:val="407659CA"/>
    <w:rsid w:val="41AF4131"/>
    <w:rsid w:val="41DE3947"/>
    <w:rsid w:val="42142B04"/>
    <w:rsid w:val="42827EF8"/>
    <w:rsid w:val="45C14EF1"/>
    <w:rsid w:val="490B13AC"/>
    <w:rsid w:val="4A087732"/>
    <w:rsid w:val="4BAC0D7B"/>
    <w:rsid w:val="4C9A5CAF"/>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0B71CC"/>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391</Words>
  <Characters>397</Characters>
  <Lines>6</Lines>
  <Paragraphs>1</Paragraphs>
  <TotalTime>15</TotalTime>
  <ScaleCrop>false</ScaleCrop>
  <LinksUpToDate>false</LinksUpToDate>
  <CharactersWithSpaces>870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2022-04-15T10:45:59Z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3983756A628C43AFBD2F92AF065B9ABE</vt:lpwstr>
  </property>
</Properties>
</file>