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autoSpaceDE w:val="0"/>
        <w:spacing w:before="156" w:beforeLines="50" w:after="156" w:afterLines="50" w:line="600" w:lineRule="exact"/>
        <w:jc w:val="both"/>
        <w:rPr>
          <w:rFonts w:ascii="方正小标宋简体" w:hAnsi="宋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  <w:t>瓯海区</w:t>
      </w:r>
      <w:r>
        <w:rPr>
          <w:rFonts w:hint="eastAsia" w:ascii="方正小标宋简体" w:hAnsi="方正小标宋简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新居民服务中心面向社会招聘编外人员</w:t>
      </w:r>
      <w:r>
        <w:rPr>
          <w:rFonts w:ascii="方正小标宋简体" w:hAnsi="方正小标宋简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2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70"/>
        <w:gridCol w:w="1417"/>
        <w:gridCol w:w="1066"/>
        <w:gridCol w:w="1162"/>
        <w:gridCol w:w="162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照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现户籍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学历    学位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（已婚/未婚）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600" w:lineRule="exac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600" w:lineRule="exac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审查组：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 日 </w:t>
            </w:r>
          </w:p>
        </w:tc>
      </w:tr>
    </w:tbl>
    <w:p>
      <w:pPr>
        <w:autoSpaceDE w:val="0"/>
        <w:jc w:val="left"/>
        <w:rPr>
          <w:rFonts w:ascii="宋体" w:hAnsi="宋体" w:cs="Times New Roman"/>
          <w:color w:val="000000" w:themeColor="text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t>填表说明：1、此表由应聘人员本人据实亲笔填写，如弄虚作假或隐瞒事实，取消录用资格；</w:t>
      </w:r>
    </w:p>
    <w:p>
      <w:pPr>
        <w:autoSpaceDE w:val="0"/>
        <w:ind w:firstLine="1050" w:firstLineChars="500"/>
        <w:jc w:val="left"/>
      </w:pPr>
      <w:r>
        <w:rPr>
          <w:rFonts w:hint="eastAsia" w:ascii="宋体" w:hAnsi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t>2、资格初审意见由工作人员填写。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2022-04-19T08:08:06Z</dcterms:created>
  <dc:creator>Administrator</dc:creator>
  <cp:lastModifiedBy>对方正在输入...</cp:lastModifiedBy>
  <dcterms:modified xsi:type="dcterms:W3CDTF">2022-04-19T08:08:11Z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