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舟山市</w:t>
      </w:r>
      <w:r>
        <w:rPr>
          <w:rFonts w:hint="eastAsia" w:ascii="方正小标宋简体" w:hAnsi="黑体" w:eastAsia="方正小标宋简体"/>
          <w:sz w:val="44"/>
          <w:szCs w:val="36"/>
          <w:lang w:val="en-US" w:eastAsia="zh-CN"/>
        </w:rPr>
        <w:t>中心血站</w:t>
      </w:r>
      <w:r>
        <w:rPr>
          <w:rFonts w:hint="eastAsia" w:ascii="方正小标宋简体" w:hAnsi="黑体" w:eastAsia="方正小标宋简体"/>
          <w:sz w:val="44"/>
          <w:szCs w:val="36"/>
        </w:rPr>
        <w:t>公开招聘编外人员报名表</w:t>
      </w:r>
    </w:p>
    <w:p>
      <w:pPr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报考岗位：</w:t>
      </w:r>
      <w:bookmarkStart w:id="0" w:name="_GoBack"/>
      <w:bookmarkEnd w:id="0"/>
    </w:p>
    <w:tbl>
      <w:tblPr>
        <w:tblStyle w:val="4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"/>
        <w:gridCol w:w="303"/>
        <w:gridCol w:w="360"/>
        <w:gridCol w:w="898"/>
        <w:gridCol w:w="747"/>
        <w:gridCol w:w="939"/>
        <w:gridCol w:w="16"/>
        <w:gridCol w:w="690"/>
        <w:gridCol w:w="11"/>
        <w:gridCol w:w="679"/>
        <w:gridCol w:w="143"/>
        <w:gridCol w:w="817"/>
        <w:gridCol w:w="274"/>
        <w:gridCol w:w="496"/>
        <w:gridCol w:w="170"/>
        <w:gridCol w:w="664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姓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ascii="黑体" w:hAnsi="黑体" w:eastAsia="黑体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邮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ind w:left="-170" w:leftChars="-140" w:right="-487" w:rightChars="-232" w:hanging="124" w:hangingChars="52"/>
              <w:jc w:val="left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 xml:space="preserve">  身份证号码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个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人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简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本人承诺：上述填写内容和提供的相关依据真实，符合招聘公告的报考条件。如有不      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实，弄虚作假，本人自愿放弃聘用资格并承担相应责任。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277EE"/>
    <w:rsid w:val="566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2021-09-23T01:19:00Z</dcterms:created>
  <dc:creator>纤纤</dc:creator>
  <cp:lastModifiedBy>纤纤</cp:lastModifiedBy>
  <dcterms:modified xsi:type="dcterms:W3CDTF">2021-09-23T01:20:41Z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CF3E886CAF5D4DC4991E7AA2047B66FD</vt:lpwstr>
  </property>
</Properties>
</file>