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hint="eastAsia" w:ascii="仿宋_GB2312" w:hAnsi="Times New Roman" w:eastAsia="仿宋_GB2312" w:cs="Times New Roman"/>
          <w:sz w:val="24"/>
          <w:shd w:val="clear" w:color="auto" w:fill="FFFFFF"/>
        </w:rPr>
      </w:pPr>
      <w:r>
        <w:rPr>
          <w:rFonts w:hint="eastAsia" w:ascii="仿宋_GB2312" w:hAnsi="Times New Roman" w:eastAsia="仿宋_GB2312" w:cs="Times New Roman"/>
          <w:sz w:val="24"/>
          <w:shd w:val="clear" w:color="auto" w:fill="FFFFFF"/>
        </w:rPr>
        <w:t>附件</w:t>
      </w:r>
      <w:r>
        <w:rPr>
          <w:rFonts w:hint="eastAsia" w:ascii="仿宋_GB2312" w:hAnsi="Times New Roman" w:eastAsia="仿宋_GB2312" w:cs="Times New Roman"/>
          <w:sz w:val="24"/>
          <w:shd w:val="clear" w:color="auto" w:fill="FFFFFF"/>
          <w:lang w:val="en-US" w:eastAsia="zh-CN"/>
        </w:rPr>
        <w:t>3</w:t>
      </w:r>
      <w:r>
        <w:rPr>
          <w:rFonts w:hint="eastAsia" w:ascii="仿宋_GB2312" w:hAnsi="Times New Roman" w:eastAsia="仿宋_GB2312" w:cs="Times New Roman"/>
          <w:sz w:val="24"/>
          <w:shd w:val="clear" w:color="auto" w:fill="FFFFFF"/>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bookmarkStart w:id="0" w:name="_GoBack"/>
      <w:r>
        <w:rPr>
          <w:rFonts w:ascii="Times New Roman" w:hAnsi="Times New Roman" w:eastAsia="仿宋_GB2312" w:cs="Times New Roman"/>
          <w:szCs w:val="32"/>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一、考生分类管理</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w:t>
      </w:r>
      <w:r>
        <w:rPr>
          <w:rFonts w:hint="eastAsia" w:ascii="Times New Roman" w:hAnsi="Times New Roman" w:eastAsia="仿宋_GB2312" w:cs="Times New Roman"/>
          <w:szCs w:val="32"/>
          <w:lang w:val="en-US" w:eastAsia="zh-CN"/>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cs="Times New Roman"/>
        </w:rPr>
      </w:pPr>
      <w:r>
        <w:rPr>
          <w:rFonts w:hint="eastAsia" w:ascii="Times New Roman" w:hAnsi="Times New Roman" w:eastAsia="仿宋_GB2312" w:cs="Times New Roman"/>
          <w:szCs w:val="32"/>
        </w:rPr>
        <w:t>3.未按照我省及我市防控政策完成健康管理的境外旅居史人员、国内中高风险地区及所在地市（直辖市为区，下同）其他地区的考生；</w:t>
      </w:r>
    </w:p>
    <w:p>
      <w:pPr>
        <w:pStyle w:val="10"/>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考生要提前了解我省及我市防控政策，本省考生考试前</w:t>
      </w:r>
      <w:r>
        <w:rPr>
          <w:rFonts w:hint="eastAsia" w:ascii="Times New Roman" w:hAnsi="Times New Roman" w:eastAsia="仿宋_GB2312" w:cs="Times New Roman"/>
          <w:szCs w:val="32"/>
          <w:lang w:val="en-US" w:eastAsia="zh-CN"/>
        </w:rPr>
        <w:t>14前非必要不出省。中高风险地区所在地市</w:t>
      </w:r>
      <w:r>
        <w:rPr>
          <w:rFonts w:hint="eastAsia" w:ascii="Times New Roman" w:hAnsi="Times New Roman" w:eastAsia="仿宋_GB2312" w:cs="Times New Roman"/>
          <w:szCs w:val="32"/>
        </w:rPr>
        <w:t>（直辖市为区）</w:t>
      </w:r>
      <w:r>
        <w:rPr>
          <w:rFonts w:hint="eastAsia" w:ascii="Times New Roman" w:hAnsi="Times New Roman" w:eastAsia="仿宋_GB2312" w:cs="Times New Roman"/>
          <w:szCs w:val="32"/>
          <w:lang w:eastAsia="zh-CN"/>
        </w:rPr>
        <w:t>考生要合理安排时间，按照我省及我市防控政策落实健康管理、核酸检测。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二、考前准备事项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lang w:eastAsia="zh-CN"/>
        </w:rPr>
        <w:t>所有</w:t>
      </w:r>
      <w:r>
        <w:rPr>
          <w:rFonts w:ascii="Times New Roman" w:hAnsi="Times New Roman" w:eastAsia="仿宋_GB2312" w:cs="Times New Roman"/>
          <w:szCs w:val="32"/>
        </w:rPr>
        <w:t>考生须</w:t>
      </w:r>
      <w:r>
        <w:rPr>
          <w:rFonts w:hint="eastAsia" w:ascii="Times New Roman" w:hAnsi="Times New Roman" w:eastAsia="仿宋_GB2312" w:cs="Times New Roman"/>
          <w:szCs w:val="32"/>
          <w:lang w:eastAsia="zh-CN"/>
        </w:rPr>
        <w:t>从考</w:t>
      </w:r>
      <w:r>
        <w:rPr>
          <w:rFonts w:ascii="Times New Roman" w:hAnsi="Times New Roman" w:eastAsia="仿宋_GB2312" w:cs="Times New Roman"/>
          <w:szCs w:val="32"/>
        </w:rPr>
        <w:t>前14天</w:t>
      </w:r>
      <w:r>
        <w:rPr>
          <w:rFonts w:hint="eastAsia" w:ascii="Times New Roman" w:hAnsi="Times New Roman" w:eastAsia="仿宋_GB2312" w:cs="Times New Roman"/>
          <w:szCs w:val="32"/>
          <w:lang w:eastAsia="zh-CN"/>
        </w:rPr>
        <w:t>起，</w:t>
      </w:r>
      <w:r>
        <w:rPr>
          <w:rFonts w:ascii="Times New Roman" w:hAnsi="Times New Roman" w:eastAsia="仿宋_GB2312" w:cs="Times New Roman"/>
          <w:szCs w:val="32"/>
        </w:rPr>
        <w:t>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w:t>
      </w:r>
      <w:r>
        <w:rPr>
          <w:rFonts w:hint="eastAsia" w:ascii="Times New Roman" w:hAnsi="Times New Roman" w:eastAsia="仿宋_GB2312" w:cs="Times New Roman"/>
          <w:szCs w:val="32"/>
          <w:lang w:eastAsia="zh-CN"/>
        </w:rPr>
        <w:t>我省及我市</w:t>
      </w:r>
      <w:r>
        <w:rPr>
          <w:rFonts w:hint="eastAsia" w:ascii="Times New Roman" w:hAnsi="Times New Roman" w:eastAsia="仿宋_GB2312" w:cs="Times New Roman"/>
          <w:szCs w:val="32"/>
        </w:rPr>
        <w:t>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三、考试期间义务</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四、有关要求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w:t>
      </w:r>
      <w:r>
        <w:rPr>
          <w:rFonts w:hint="eastAsia" w:ascii="Times New Roman" w:hAnsi="Times New Roman" w:eastAsia="仿宋_GB2312" w:cs="Times New Roman"/>
          <w:szCs w:val="32"/>
          <w:lang w:eastAsia="zh-CN"/>
        </w:rPr>
        <w:t>签署</w:t>
      </w:r>
      <w:r>
        <w:rPr>
          <w:rFonts w:ascii="Times New Roman" w:hAnsi="Times New Roman" w:eastAsia="仿宋_GB2312" w:cs="Times New Roman"/>
          <w:szCs w:val="32"/>
        </w:rPr>
        <w:t>《考生疫情防控承诺书》（附后）。</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五、其他事项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s="Times New Roman"/>
          <w:szCs w:val="32"/>
        </w:rPr>
      </w:pPr>
    </w:p>
    <w:bookmarkEnd w:id="0"/>
    <w:p>
      <w:pPr>
        <w:adjustRightInd w:val="0"/>
        <w:snapToGrid w:val="0"/>
        <w:spacing w:line="580" w:lineRule="exact"/>
        <w:rPr>
          <w:rFonts w:ascii="Times New Roman" w:hAnsi="Times New Roman" w:eastAsia="仿宋_GB2312" w:cs="Times New Roman"/>
          <w:szCs w:val="32"/>
        </w:rPr>
      </w:pPr>
    </w:p>
    <w:sectPr>
      <w:pgSz w:w="11906" w:h="16838"/>
      <w:pgMar w:top="1417" w:right="1463" w:bottom="141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B4D08"/>
    <w:rsid w:val="0097395A"/>
    <w:rsid w:val="009D0D60"/>
    <w:rsid w:val="010F6ED3"/>
    <w:rsid w:val="03196914"/>
    <w:rsid w:val="14143B2E"/>
    <w:rsid w:val="206225BA"/>
    <w:rsid w:val="2B0116CE"/>
    <w:rsid w:val="30545655"/>
    <w:rsid w:val="317335E4"/>
    <w:rsid w:val="54E76F54"/>
    <w:rsid w:val="65034858"/>
    <w:rsid w:val="6EB2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1484</Words>
  <Characters>1520</Characters>
  <Lines>10</Lines>
  <Paragraphs>2</Paragraphs>
  <TotalTime>14</TotalTime>
  <ScaleCrop>false</ScaleCrop>
  <LinksUpToDate>false</LinksUpToDate>
  <CharactersWithSpaces>1528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2022-04-13T06:18:25Z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9552856D224442F2B8171AAF86B6B3C9</vt:lpwstr>
  </property>
</Properties>
</file>