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0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0"/>
          <w:lang w:val="en-US" w:eastAsia="zh-CN"/>
        </w:rPr>
        <w:t>附件1：引进人才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0"/>
        </w:rPr>
        <w:t>学科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0"/>
          <w:lang w:val="en-US" w:eastAsia="zh-CN"/>
        </w:rPr>
        <w:t>及专业</w:t>
      </w:r>
      <w:r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0"/>
        </w:rPr>
        <w:t>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仿宋_GB2312" w:hAnsi="Times New Roman" w:eastAsia="仿宋_GB2312" w:cs="Times New Roman"/>
          <w:b/>
          <w:bCs/>
          <w:color w:val="auto"/>
          <w:kern w:val="0"/>
          <w:sz w:val="32"/>
          <w:szCs w:val="30"/>
          <w:lang w:val="en-US" w:eastAsia="zh-CN"/>
        </w:rPr>
      </w:pPr>
    </w:p>
    <w:tbl>
      <w:tblPr>
        <w:tblStyle w:val="4"/>
        <w:tblW w:w="98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3600"/>
        <w:gridCol w:w="600"/>
        <w:gridCol w:w="2565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招聘学科、专业及方向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力学、机械工程、光学工程、仪器科学与技术、动力工程及工程热物理、电气工程、电子科学与技术、信息与通信工程、计算机科学与技术、航空宇航科学与技术、控制科学与工程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张老师：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028-87992909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28249517@qq.com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人文与设计学院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设计学、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社会学、公共卫生与预防医学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孙老师：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87992292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cdtusl@qq.com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电子工程学院（微电子学院）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物理学、电气工程、电子科学与技术、信息与通信工程、控制科学与工程、集成电路工程、集成电路科学与工程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杨老师：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028-87992387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邮箱：1098037757@qq.com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计算机工程学院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计算机科学与技术、软件工程、网络空间安全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谢老师     13350866166        邮箱：   8751106@qq.com</w:t>
            </w: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EA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网络与通信工程学院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信息与通信工程、控制科学与工程、电子科学与技术、计算机科学与技术、软件工程、光学工程、电气工程、网络空间安全、安全科学与工程、生物医学工程、 科学技术史、仪器科学与技术、物理学、系统科学、电子信息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付老师：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028-87992103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邮箱：707942922@qq.com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所要求的一级学科之下的相关专业方向均可。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EAC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1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EAC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材料与环境工程学院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机械工程、材料科学与工程、环境科学与工程、化学、土木工程、化学工程与技术、生态学、农业资源与环境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陆老师：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028-87992130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401239233@qq.com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外语与国际教育学院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外国语言文学、教育学、 工商管理、公共管理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邓老师     18328384785           邮箱：  635972333@qq.com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博士专业若非英语类学科，硕士或本科专业须为英语类专业。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哲学、法学、政治学、社会学、马克思主义理论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杨老师  18782069885      邮箱：279363370@qq.com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大数据与人工智能学院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数学、统计、应用统计、统计学、信息与通信工程、计算机科学与技术、模式识别与智能系统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成老师：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028-97882826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262121812@qq.com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自动化与电气工程学院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电气工程、控制科学与工程、仪器科学与技术、信息与通信工程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刘老师：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028-87992154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邮箱：cdgyzdhxy@163.com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4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计算机科学与技术、交通运输工程、管理科学与工程、数学、理论经济学、应用经济学、工商管理、统计学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唐老师：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028-87992152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452245067@qq.com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4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宜宾校区智能制造工程教研室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力学、机械工程、信息与通信工程、控制科学与工程、动力工程及工程热物理、计算机科学与技术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联系人：袁老师  0831-8930026      邮箱：yyping0517@163.com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宜宾校区车辆工程教研室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 、控制科学与工程、信息与通信工程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宜宾校区飞控教研室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航空宇航科学与技术、 信息与通讯工程、控制科学与工程、计算机科学与技术、兵器科学与技术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宜宾校区轨道交通信号与控制教研室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交通运输工程、计算机科学与技术、控制科学与工程、信息与通信工程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宜宾校区汽车服务工程教研室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机械工程、交通运输工程、信息与通信工程、控制科学与工程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宜宾校区电子科学与技术教研室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电子科学与技术、材料科学与工程、化学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联系人：袁老师  0831-8930026      邮箱：yyping0517@163.com</w:t>
            </w: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宜宾校区物联网工程教研室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技术、电气工程、信息与通信工程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宜宾校区城市地下空间工程教研室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管理科学与工程、土木工程、建筑与土木工程、工程管理、建筑学、城市规划与设计、城市规划、风景园林、土木水利（工程硕士）、交通运输工程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联系人：袁老师  0831-8930026      邮箱：yyping0517@163.com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宜宾校区工程造价教研室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管理科学与工程、土木工程、建筑与土木工程、工程管理、工商管理、工业工程、区域经济学、建筑学、 城市规划与设计、城市规划、风景园林、土木水利(工程硕士)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宜宾校区人工智能教研室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电子科学与技术、信息与通信工程、 控制科学与工程、计算机科学与技术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宜宾校区宜宾联合教研室（马院）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哲学、法学、政治学、 社会学、马克思主义理论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宜宾校区大学物理教研室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EA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宜宾校区计算机基础教研室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软件工程、计算机科学与技术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联系人：袁老师  0831-8930026      邮箱：yyping0517@163.com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宜宾校区商务英语教研室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外国语言文学、教育学、工商管理、公共管理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联系人：袁老师  0831-8930026      邮箱：yyping0517@163.com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博士专业若非英语类学科，硕士或本科专业须为英语类专业。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宜宾校区公共体育教研室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联系人：袁老师  0831-8930026      邮箱：yyping0517@163.com</w:t>
            </w:r>
          </w:p>
        </w:tc>
        <w:tc>
          <w:tcPr>
            <w:tcW w:w="1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宜宾校区高等数学/工程数学教研室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AEA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数学与应用数学、信息与计算科学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博士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6337A"/>
    <w:rsid w:val="15E4709B"/>
    <w:rsid w:val="2B066004"/>
    <w:rsid w:val="65D6337A"/>
    <w:rsid w:val="74D87A72"/>
    <w:rsid w:val="7AB1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1681</Words>
  <Characters>2548</Characters>
  <Lines>0</Lines>
  <Paragraphs>0</Paragraphs>
  <TotalTime>19</TotalTime>
  <ScaleCrop>false</ScaleCrop>
  <LinksUpToDate>false</LinksUpToDate>
  <CharactersWithSpaces>2775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2022-04-06T02:36:00Z</dcterms:created>
  <dc:creator>圆梦</dc:creator>
  <cp:lastModifiedBy>圆梦</cp:lastModifiedBy>
  <dcterms:modified xsi:type="dcterms:W3CDTF">2022-04-07T06:57:18Z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E9275E5BABB041EBA0B596644A45A7AF</vt:lpwstr>
  </property>
</Properties>
</file>