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2-1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eastAsia="zh-CN"/>
        </w:rPr>
        <w:t>东莞市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松山湖社区卫生服务中心202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年招聘纳入岗位管理的编制外人员岗位表</w:t>
      </w:r>
    </w:p>
    <w:tbl>
      <w:tblPr>
        <w:tblStyle w:val="4"/>
        <w:tblW w:w="528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973"/>
        <w:gridCol w:w="698"/>
        <w:gridCol w:w="1035"/>
        <w:gridCol w:w="1207"/>
        <w:gridCol w:w="840"/>
        <w:gridCol w:w="2544"/>
        <w:gridCol w:w="1368"/>
        <w:gridCol w:w="1152"/>
        <w:gridCol w:w="4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0" w:type="pct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color w:val="auto"/>
                <w:spacing w:val="20"/>
                <w:sz w:val="24"/>
                <w:szCs w:val="28"/>
                <w:highlight w:val="none"/>
              </w:rPr>
            </w:pPr>
            <w:r>
              <w:rPr>
                <w:rFonts w:eastAsia="仿宋_GB2312"/>
                <w:b/>
                <w:color w:val="auto"/>
                <w:spacing w:val="20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324" w:type="pct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color w:val="auto"/>
                <w:sz w:val="24"/>
                <w:szCs w:val="28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4"/>
                <w:szCs w:val="28"/>
                <w:highlight w:val="none"/>
              </w:rPr>
              <w:t>岗位名称</w:t>
            </w:r>
          </w:p>
        </w:tc>
        <w:tc>
          <w:tcPr>
            <w:tcW w:w="232" w:type="pct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/>
                <w:color w:val="auto"/>
                <w:sz w:val="24"/>
                <w:szCs w:val="28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4"/>
                <w:szCs w:val="28"/>
                <w:highlight w:val="none"/>
              </w:rPr>
              <w:t>岗位</w:t>
            </w:r>
            <w:r>
              <w:rPr>
                <w:rFonts w:hint="eastAsia" w:eastAsia="仿宋_GB2312"/>
                <w:b/>
                <w:color w:val="auto"/>
                <w:sz w:val="24"/>
                <w:szCs w:val="28"/>
                <w:highlight w:val="none"/>
              </w:rPr>
              <w:t>类别</w:t>
            </w:r>
          </w:p>
        </w:tc>
        <w:tc>
          <w:tcPr>
            <w:tcW w:w="345" w:type="pct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28"/>
                <w:highlight w:val="none"/>
              </w:rPr>
              <w:t>岗位等级</w:t>
            </w:r>
          </w:p>
        </w:tc>
        <w:tc>
          <w:tcPr>
            <w:tcW w:w="402" w:type="pct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color w:val="auto"/>
                <w:sz w:val="24"/>
                <w:szCs w:val="28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4"/>
                <w:szCs w:val="28"/>
                <w:highlight w:val="none"/>
              </w:rPr>
              <w:t>岗位代码</w:t>
            </w:r>
          </w:p>
        </w:tc>
        <w:tc>
          <w:tcPr>
            <w:tcW w:w="280" w:type="pct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8"/>
                <w:highlight w:val="none"/>
                <w:lang w:eastAsia="zh-CN"/>
              </w:rPr>
              <w:t>招聘人数</w:t>
            </w:r>
          </w:p>
        </w:tc>
        <w:tc>
          <w:tcPr>
            <w:tcW w:w="848" w:type="pct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color w:val="auto"/>
                <w:spacing w:val="20"/>
                <w:sz w:val="24"/>
                <w:szCs w:val="28"/>
                <w:highlight w:val="none"/>
              </w:rPr>
            </w:pPr>
            <w:r>
              <w:rPr>
                <w:rFonts w:eastAsia="仿宋_GB2312"/>
                <w:b/>
                <w:color w:val="auto"/>
                <w:spacing w:val="20"/>
                <w:sz w:val="24"/>
                <w:szCs w:val="28"/>
                <w:highlight w:val="none"/>
              </w:rPr>
              <w:t>专业</w:t>
            </w:r>
          </w:p>
        </w:tc>
        <w:tc>
          <w:tcPr>
            <w:tcW w:w="45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color w:val="auto"/>
                <w:spacing w:val="20"/>
                <w:sz w:val="24"/>
                <w:szCs w:val="28"/>
                <w:highlight w:val="none"/>
              </w:rPr>
            </w:pPr>
            <w:r>
              <w:rPr>
                <w:rFonts w:eastAsia="仿宋_GB2312"/>
                <w:b/>
                <w:color w:val="auto"/>
                <w:spacing w:val="20"/>
                <w:sz w:val="24"/>
                <w:szCs w:val="28"/>
                <w:highlight w:val="none"/>
              </w:rPr>
              <w:t>学历学位</w:t>
            </w:r>
          </w:p>
        </w:tc>
        <w:tc>
          <w:tcPr>
            <w:tcW w:w="38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color w:val="auto"/>
                <w:spacing w:val="20"/>
                <w:sz w:val="24"/>
                <w:szCs w:val="28"/>
                <w:highlight w:val="none"/>
              </w:rPr>
            </w:pPr>
            <w:r>
              <w:rPr>
                <w:rFonts w:eastAsia="仿宋_GB2312"/>
                <w:b/>
                <w:color w:val="auto"/>
                <w:spacing w:val="20"/>
                <w:sz w:val="24"/>
                <w:szCs w:val="28"/>
                <w:highlight w:val="none"/>
              </w:rPr>
              <w:t>职称</w:t>
            </w:r>
          </w:p>
          <w:p>
            <w:pPr>
              <w:spacing w:line="500" w:lineRule="exact"/>
              <w:jc w:val="center"/>
              <w:rPr>
                <w:rFonts w:hint="eastAsia" w:eastAsia="仿宋_GB2312"/>
                <w:b/>
                <w:color w:val="auto"/>
                <w:spacing w:val="2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pacing w:val="20"/>
                <w:sz w:val="24"/>
                <w:szCs w:val="28"/>
                <w:highlight w:val="none"/>
              </w:rPr>
              <w:t>技能</w:t>
            </w:r>
          </w:p>
        </w:tc>
        <w:tc>
          <w:tcPr>
            <w:tcW w:w="152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color w:val="auto"/>
                <w:sz w:val="24"/>
                <w:szCs w:val="28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4"/>
                <w:szCs w:val="28"/>
                <w:highlight w:val="none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tblHeader/>
          <w:jc w:val="center"/>
        </w:trPr>
        <w:tc>
          <w:tcPr>
            <w:tcW w:w="200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临床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医师</w:t>
            </w:r>
          </w:p>
        </w:tc>
        <w:tc>
          <w:tcPr>
            <w:tcW w:w="232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专业技术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专业技术十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二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级以上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001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17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临床医学（B100301）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中医学（B100801）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/中西医临床医学（B100901)/口腔医学（B100601）/医学影像学（B100303）</w:t>
            </w:r>
          </w:p>
        </w:tc>
        <w:tc>
          <w:tcPr>
            <w:tcW w:w="45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本科以上/学士以上</w:t>
            </w:r>
          </w:p>
        </w:tc>
        <w:tc>
          <w:tcPr>
            <w:tcW w:w="38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医师以上职称</w:t>
            </w:r>
          </w:p>
        </w:tc>
        <w:tc>
          <w:tcPr>
            <w:tcW w:w="152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具有《医师资格证书》、《医师执业证书》</w:t>
            </w:r>
          </w:p>
          <w:p>
            <w:pPr>
              <w:spacing w:line="34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、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5周岁以下；</w:t>
            </w:r>
          </w:p>
          <w:p>
            <w:pPr>
              <w:spacing w:line="340" w:lineRule="exact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、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具有高级职称年龄可放宽至45周岁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0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tabs>
                <w:tab w:val="left" w:pos="462"/>
              </w:tabs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公卫医师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A</w:t>
            </w:r>
          </w:p>
        </w:tc>
        <w:tc>
          <w:tcPr>
            <w:tcW w:w="232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专业技术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专业技术十二级以上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00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预防医学（B100701）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流行病与卫生统计学（A100401）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本科以上/学士以上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医师以上职称</w:t>
            </w:r>
          </w:p>
        </w:tc>
        <w:tc>
          <w:tcPr>
            <w:tcW w:w="1525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4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具有《医师资格证书》、《医师执业证书》</w:t>
            </w:r>
          </w:p>
          <w:p>
            <w:pPr>
              <w:spacing w:line="340" w:lineRule="exact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、年龄35周岁及以下。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tblHeader/>
          <w:jc w:val="center"/>
        </w:trPr>
        <w:tc>
          <w:tcPr>
            <w:tcW w:w="200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公卫医师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B</w:t>
            </w:r>
          </w:p>
        </w:tc>
        <w:tc>
          <w:tcPr>
            <w:tcW w:w="232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专业技术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见习期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003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预防医学（B100701）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流行病与卫生统计学（A100401）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本科以上/学士以上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1525" w:type="pct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eastAsia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限2021年和2022年毕业生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tblHeader/>
          <w:jc w:val="center"/>
        </w:trPr>
        <w:tc>
          <w:tcPr>
            <w:tcW w:w="200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护士</w:t>
            </w:r>
          </w:p>
        </w:tc>
        <w:tc>
          <w:tcPr>
            <w:tcW w:w="232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专业技术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专业技术十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三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级以上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00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护理学（A100209）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护理学（B100501）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本科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以上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护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士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以上</w:t>
            </w:r>
          </w:p>
        </w:tc>
        <w:tc>
          <w:tcPr>
            <w:tcW w:w="1525" w:type="pct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1、年龄35周岁以下；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2、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具有《护士执业资格证》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。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  <w:r>
        <w:rPr>
          <w:rFonts w:hint="eastAsia"/>
          <w:color w:val="auto"/>
          <w:highlight w:val="none"/>
        </w:rPr>
        <w:t xml:space="preserve">   备注：年龄和工作时间计算截止到202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eastAsia"/>
          <w:color w:val="auto"/>
          <w:highlight w:val="none"/>
        </w:rPr>
        <w:t>月3</w:t>
      </w:r>
      <w:r>
        <w:rPr>
          <w:rFonts w:hint="eastAsia"/>
          <w:color w:val="auto"/>
          <w:highlight w:val="none"/>
          <w:lang w:val="en-US" w:eastAsia="zh-CN"/>
        </w:rPr>
        <w:t>0</w:t>
      </w:r>
      <w:r>
        <w:rPr>
          <w:rFonts w:hint="eastAsia"/>
          <w:color w:val="auto"/>
          <w:highlight w:val="none"/>
        </w:rPr>
        <w:t>日</w:t>
      </w:r>
      <w:r>
        <w:rPr>
          <w:rFonts w:hint="eastAsia"/>
          <w:color w:val="auto"/>
          <w:highlight w:val="none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819"/>
    <w:multiLevelType w:val="singleLevel"/>
    <w:tmpl w:val="07BC781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9258FD3"/>
    <w:multiLevelType w:val="singleLevel"/>
    <w:tmpl w:val="69258F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26E88"/>
    <w:rsid w:val="02832A46"/>
    <w:rsid w:val="0AD87EC1"/>
    <w:rsid w:val="17F20725"/>
    <w:rsid w:val="1D1912D1"/>
    <w:rsid w:val="27E20351"/>
    <w:rsid w:val="2AF830FC"/>
    <w:rsid w:val="2E8A126D"/>
    <w:rsid w:val="31D645BE"/>
    <w:rsid w:val="32951856"/>
    <w:rsid w:val="3A3B47EE"/>
    <w:rsid w:val="4C626E88"/>
    <w:rsid w:val="4E363F4C"/>
    <w:rsid w:val="52540D6B"/>
    <w:rsid w:val="56854F4A"/>
    <w:rsid w:val="5C2E726B"/>
    <w:rsid w:val="5E330427"/>
    <w:rsid w:val="60313CA1"/>
    <w:rsid w:val="6E2A1B62"/>
    <w:rsid w:val="6EB26D11"/>
    <w:rsid w:val="71BF0BA2"/>
    <w:rsid w:val="71C16E54"/>
    <w:rsid w:val="76C9109B"/>
    <w:rsid w:val="7D2B103D"/>
    <w:rsid w:val="7F8506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491</Characters>
  <Lines>0</Lines>
  <Paragraphs>0</Paragraphs>
  <TotalTime>0</TotalTime>
  <ScaleCrop>false</ScaleCrop>
  <LinksUpToDate>false</LinksUpToDate>
  <CharactersWithSpaces>494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2021-10-18T03:00:00Z</dcterms:created>
  <dc:creator>绝对麻烦</dc:creator>
  <cp:lastModifiedBy>佑东</cp:lastModifiedBy>
  <dcterms:modified xsi:type="dcterms:W3CDTF">2022-04-11T02:02:44Z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F569B79FBD194BD0BD21E72A2072027D</vt:lpwstr>
  </property>
</Properties>
</file>