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网络招聘操作指南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一、用人单位操作流程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第一步：企业注册。登录</w:t>
      </w:r>
      <w:r>
        <w:rPr>
          <w:rFonts w:hint="eastAsia" w:eastAsia="仿宋_GB2312"/>
          <w:sz w:val="32"/>
          <w:lang w:val="en-US" w:eastAsia="zh-CN"/>
        </w:rPr>
        <w:t>网络招聘平台</w:t>
      </w:r>
      <w:r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  <w:t>（https://www.fjbysjc.com</w:t>
      </w:r>
      <w:r>
        <w:rPr>
          <w:rFonts w:hint="eastAsia" w:eastAsia="仿宋_GB2312"/>
          <w:sz w:val="32"/>
          <w:szCs w:val="20"/>
          <w:lang w:val="en-US" w:eastAsia="zh-CN"/>
        </w:rPr>
        <w:t>）</w:t>
      </w:r>
      <w:r>
        <w:rPr>
          <w:rFonts w:hint="eastAsia" w:eastAsia="仿宋_GB2312"/>
          <w:sz w:val="32"/>
          <w:lang w:val="en-US" w:eastAsia="zh-CN"/>
        </w:rPr>
        <w:t>，点击【智慧招聘】，选择“招聘者”，完成注册/登录。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第二步：入驻审核。点击【企业入驻】，完善信息，等待审核。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第三步：职位发布。点击【职位管理】，填写职位信息，点击发布。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第四步：简历筛选。点击【简历管理】，对投递的简历进行筛选。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第五步：面试邀约。点击【面试管理】，对合适的简历进行面试邀约。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二、学生求职操作流程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第一步：个人注册。登录</w:t>
      </w:r>
      <w:r>
        <w:rPr>
          <w:rFonts w:hint="eastAsia" w:eastAsia="仿宋_GB2312"/>
          <w:sz w:val="32"/>
          <w:lang w:val="en-US" w:eastAsia="zh-CN"/>
        </w:rPr>
        <w:t>网络招聘平台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（https://www.fjbysjc.com</w:t>
      </w:r>
      <w:r>
        <w:rPr>
          <w:rFonts w:hint="eastAsia" w:eastAsia="仿宋_GB2312"/>
          <w:sz w:val="32"/>
          <w:lang w:val="en-US" w:eastAsia="zh-CN"/>
        </w:rPr>
        <w:t>），点击【智慧招聘】，选择“求职者”，完成注册/登录。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第二步：投递简历。完善个人简历信息，查看适合的岗位/职位进行投递。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第三步：参加面试。查看用人单位发出的【面试邀请】，回复信息并按时参加面试。</w:t>
      </w:r>
    </w:p>
    <w:p>
      <w:pPr>
        <w:pStyle w:val="2"/>
        <w:spacing w:line="360" w:lineRule="auto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3AA6"/>
    <w:rsid w:val="3CB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6400"/>
      </w:tabs>
      <w:ind w:firstLine="420"/>
    </w:pPr>
    <w:rPr>
      <w:rFonts w:ascii="Calibri" w:hAnsi="Calibri"/>
      <w:sz w:val="20"/>
      <w:szCs w:val="20"/>
    </w:rPr>
  </w:style>
  <w:style w:type="paragraph" w:styleId="3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2022-04-06T03:15:00Z</dcterms:created>
  <dc:creator>与静云</dc:creator>
  <cp:lastModifiedBy>与静云</cp:lastModifiedBy>
  <dcterms:modified xsi:type="dcterms:W3CDTF">2022-04-06T03:15:48Z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