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官庄街道2022年度城乡公益性岗位</w:t>
      </w:r>
    </w:p>
    <w:p>
      <w:pPr>
        <w:pStyle w:val="4"/>
        <w:widowControl/>
        <w:shd w:val="clear" w:color="auto" w:fill="FFFFFF"/>
        <w:spacing w:beforeAutospacing="0" w:afterAutospacing="0" w:line="600" w:lineRule="exact"/>
        <w:jc w:val="center"/>
        <w:rPr>
          <w:rFonts w:ascii="Times New Roman" w:hAnsi="Times New Roman" w:eastAsia="方正小标宋简体" w:cs="Times New Roman"/>
          <w:sz w:val="44"/>
          <w:szCs w:val="44"/>
        </w:rPr>
      </w:pPr>
      <w:r>
        <w:rPr>
          <w:rFonts w:hint="eastAsia" w:ascii="方正公文小标宋" w:hAnsi="方正公文小标宋" w:eastAsia="方正公文小标宋" w:cs="方正公文小标宋"/>
          <w:sz w:val="44"/>
          <w:szCs w:val="44"/>
        </w:rPr>
        <w:t>招聘公告</w:t>
      </w:r>
    </w:p>
    <w:p>
      <w:pPr>
        <w:spacing w:line="600" w:lineRule="exact"/>
        <w:ind w:firstLine="640" w:firstLineChars="200"/>
        <w:jc w:val="left"/>
        <w:rPr>
          <w:rFonts w:ascii="Times New Roman" w:hAnsi="Times New Roman" w:eastAsia="Times New Roman" w:cs="Times New Roman"/>
          <w:sz w:val="32"/>
          <w:szCs w:val="32"/>
        </w:rPr>
      </w:pP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深入贯彻落实党中央关于千方百计稳定和扩大就业、扩大就业容量、扩大公益性岗位安置的部署要求，根据《山东省城乡公益性岗位扩容提质行动方案》、《山东省城乡公益性岗位开发管理暂行办法》和《济南市人民政府办公厅关于印发济南市城乡公益性岗位扩容提质行动实施方案的通知》（济政办字〔2022〕5号）等</w:t>
      </w:r>
      <w:r>
        <w:rPr>
          <w:rFonts w:hint="eastAsia" w:ascii="仿宋" w:hAnsi="仿宋" w:eastAsia="仿宋" w:cs="仿宋"/>
          <w:sz w:val="32"/>
          <w:szCs w:val="32"/>
          <w:lang w:val="en-US" w:eastAsia="zh-CN"/>
        </w:rPr>
        <w:t>文件精神</w:t>
      </w:r>
      <w:r>
        <w:rPr>
          <w:rFonts w:hint="eastAsia" w:ascii="仿宋" w:hAnsi="仿宋" w:eastAsia="仿宋" w:cs="仿宋"/>
          <w:sz w:val="32"/>
          <w:szCs w:val="32"/>
        </w:rPr>
        <w:t>，结合官庄街道实际需求，经街道党工委、办事处研究并报“章丘区城乡公益性岗位扩容提质行动”工作专班批准，现面向官庄街道辖区公开发布第一批城乡公益性岗位，公告如下：</w:t>
      </w:r>
    </w:p>
    <w:p>
      <w:pPr>
        <w:pStyle w:val="4"/>
        <w:widowControl/>
        <w:shd w:val="clear" w:color="auto" w:fill="FFFFFF"/>
        <w:spacing w:beforeAutospacing="0" w:afterAutospacing="0" w:line="600" w:lineRule="exact"/>
        <w:ind w:firstLine="640" w:firstLineChars="200"/>
        <w:jc w:val="both"/>
        <w:rPr>
          <w:rStyle w:val="7"/>
          <w:rFonts w:hint="eastAsia" w:ascii="仿宋" w:hAnsi="仿宋" w:eastAsia="仿宋" w:cs="仿宋"/>
          <w:b w:val="0"/>
          <w:bCs/>
          <w:sz w:val="32"/>
          <w:szCs w:val="32"/>
          <w:shd w:val="clear" w:color="auto" w:fill="FFFFFF"/>
        </w:rPr>
      </w:pPr>
      <w:r>
        <w:rPr>
          <w:rStyle w:val="7"/>
          <w:rFonts w:hint="eastAsia" w:ascii="仿宋" w:hAnsi="仿宋" w:eastAsia="仿宋" w:cs="仿宋"/>
          <w:b w:val="0"/>
          <w:bCs/>
          <w:sz w:val="32"/>
          <w:szCs w:val="32"/>
          <w:shd w:val="clear" w:color="auto" w:fill="FFFFFF"/>
        </w:rPr>
        <w:t>一、岗位开发数量及类型</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共计225个岗位，其中城镇公益性岗位25个，均为社会事业类岗位；乡村公益性岗位200个，其中公共管理类126个，公共服务类74个，。</w:t>
      </w:r>
    </w:p>
    <w:p>
      <w:pPr>
        <w:pStyle w:val="4"/>
        <w:widowControl/>
        <w:shd w:val="clear" w:color="auto" w:fill="FFFFFF"/>
        <w:spacing w:beforeAutospacing="0" w:afterAutospacing="0" w:line="600" w:lineRule="exact"/>
        <w:ind w:firstLine="640" w:firstLineChars="200"/>
        <w:jc w:val="both"/>
        <w:rPr>
          <w:rStyle w:val="7"/>
          <w:rFonts w:hint="eastAsia" w:ascii="仿宋" w:hAnsi="仿宋" w:eastAsia="仿宋" w:cs="仿宋"/>
          <w:b w:val="0"/>
          <w:bCs/>
          <w:sz w:val="32"/>
          <w:szCs w:val="32"/>
          <w:shd w:val="clear" w:color="auto" w:fill="FFFFFF"/>
        </w:rPr>
      </w:pPr>
      <w:r>
        <w:rPr>
          <w:rStyle w:val="7"/>
          <w:rFonts w:hint="eastAsia" w:ascii="仿宋" w:hAnsi="仿宋" w:eastAsia="仿宋" w:cs="仿宋"/>
          <w:b w:val="0"/>
          <w:bCs/>
          <w:sz w:val="32"/>
          <w:szCs w:val="32"/>
          <w:shd w:val="clear" w:color="auto" w:fill="FFFFFF"/>
        </w:rPr>
        <w:t>二、岗位名称及职责</w:t>
      </w:r>
    </w:p>
    <w:p>
      <w:pPr>
        <w:pStyle w:val="4"/>
        <w:widowControl/>
        <w:shd w:val="clear" w:color="auto" w:fill="FFFFFF"/>
        <w:spacing w:beforeAutospacing="0" w:afterAutospacing="0" w:line="600" w:lineRule="exact"/>
        <w:ind w:firstLine="645"/>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（一）乡村公益性岗位</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1、公共管理类</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⑴岗位名称：生态环境巡管员</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①岗位数量：开发岗位108个，人员需求108人。</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②岗位要求：根据辖区行政村规模设置岗位，从户籍所在行政村常住居民中产生。主要面向脱贫享受政策人口（含防止返贫监测帮扶对象）、农村低收入人口、农村残疾人、农村大龄人员（45-65周岁）等群体。有较强的安全意识，工作认真负责，身体健康，有相关工作经历者优先。</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③岗位职责：服从村“两委”管理和安排，主要是在划定的巡查区域内针对环境保护、护林绿化、村容保洁、防火禁烧、卫生防疫等方面工作进行全方位无死角巡查。发现问题后第一时间向所在村汇报，并参与整治；宣传贯彻国家关于环境保护的相关法律、法规、政策，引导群众自觉提高环境保护意识，并做好防火宣传和预防工作。</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⑵岗位名称：齐长城管护员</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①岗位数量：开发岗位18个，人员需求18人。</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②岗位要求：根据齐长城所属辖区行政村设置岗位，从户籍所在行政村常住居民中产生。主要面向脱贫享受政策人口（含防止返贫监测帮扶对象）、农村低收入人口、农村残疾人、农村大龄人员（45-60周岁）等群体。有较强的文物保护及安全意识，工作认真负责，身体健康，有相关工作经历者优先。</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③岗位职责：宣传贯彻国家关于长城保护的相关法律、法规、政策，引导群众自觉提高文物保护意识，对齐长城进行巡护等方面工作，发现问题后第一时间向所在村委汇报，并参与整治；村“两委”安排的其他工作。</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2、公共服务类</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岗位名称：村务综合服务员</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①岗位数量：开发岗位74个，人员需求74人。</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②岗位要求：以辖区村居数量为参考设岗。每个村居公益性岗位原则上从长期在该村居住且户籍是所在行政村的居民中产生，如果该村整体不符合岗位要求，酌情从本村居住的较近村居民中考虑。</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主要面向脱贫享受政策人口（含防止返贫监测帮扶对象）、农村低收入人口、农村残疾人、农村大龄人员（45-65周岁）等群体。具备一定的沟通表达能力且在居民中有较高的威信和亲和力，热爱公共事务，有扶老助残爱心，身体健康，能胜任工作强度，有相关工作经历者优先。</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③岗位职责：服从村“两委”管理和安排，主要从事政策宣传入户、人员信息摸排、独居老人日探视、村内治安巡查、公共设施监管、文明劝导、卫生督导、疫情防控等工作。配合街道有关部门积极开展敬老助残志愿服务，同时协助村“两委”做好涉及村管理服务的其他工作。</w:t>
      </w:r>
    </w:p>
    <w:p>
      <w:pPr>
        <w:pStyle w:val="4"/>
        <w:widowControl/>
        <w:shd w:val="clear" w:color="auto" w:fill="FFFFFF"/>
        <w:spacing w:beforeAutospacing="0" w:afterAutospacing="0" w:line="600" w:lineRule="exact"/>
        <w:ind w:firstLine="640" w:firstLineChars="200"/>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（二）城镇公益性岗位（</w:t>
      </w:r>
      <w:r>
        <w:rPr>
          <w:rFonts w:hint="eastAsia" w:ascii="仿宋" w:hAnsi="仿宋" w:eastAsia="仿宋" w:cs="仿宋"/>
          <w:kern w:val="2"/>
          <w:sz w:val="32"/>
          <w:szCs w:val="32"/>
        </w:rPr>
        <w:t>社会事业类）</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岗位名称：公共服务、社会治理管理</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1、岗位数量：开发岗位25个，人员需求25人。</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2、岗位要求：官庄户籍或长期在官庄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3、岗位职责：主要从事社情民意的收集、社工服务、村居管理、疫情防控等方面工作及协助街道完成其他方面的各项工作。</w:t>
      </w:r>
    </w:p>
    <w:p>
      <w:pPr>
        <w:pStyle w:val="4"/>
        <w:widowControl/>
        <w:shd w:val="clear" w:color="auto" w:fill="FFFFFF"/>
        <w:spacing w:beforeAutospacing="0" w:afterAutospacing="0" w:line="600" w:lineRule="exact"/>
        <w:ind w:firstLine="640" w:firstLineChars="200"/>
        <w:jc w:val="both"/>
        <w:rPr>
          <w:rStyle w:val="7"/>
          <w:rFonts w:hint="eastAsia" w:ascii="仿宋" w:hAnsi="仿宋" w:eastAsia="仿宋" w:cs="仿宋"/>
          <w:b w:val="0"/>
          <w:bCs/>
          <w:sz w:val="32"/>
          <w:szCs w:val="32"/>
          <w:shd w:val="clear" w:color="auto" w:fill="FFFFFF"/>
        </w:rPr>
      </w:pPr>
      <w:r>
        <w:rPr>
          <w:rStyle w:val="7"/>
          <w:rFonts w:hint="eastAsia" w:ascii="仿宋" w:hAnsi="仿宋" w:eastAsia="仿宋" w:cs="仿宋"/>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本次岗位开发坚持公开、公平、竞争、择优的原则，按照发布公告、组织报名、民</w:t>
      </w:r>
      <w:r>
        <w:rPr>
          <w:rFonts w:hint="eastAsia" w:ascii="仿宋" w:hAnsi="仿宋" w:eastAsia="仿宋" w:cs="仿宋"/>
          <w:kern w:val="2"/>
          <w:sz w:val="32"/>
          <w:szCs w:val="32"/>
          <w:lang w:val="en-US" w:eastAsia="zh-CN"/>
        </w:rPr>
        <w:t>主</w:t>
      </w:r>
      <w:r>
        <w:rPr>
          <w:rFonts w:hint="eastAsia" w:ascii="仿宋" w:hAnsi="仿宋" w:eastAsia="仿宋" w:cs="仿宋"/>
          <w:kern w:val="2"/>
          <w:sz w:val="32"/>
          <w:szCs w:val="32"/>
        </w:rPr>
        <w:t>评议及聘用、培训上岗等程序组织进行。</w:t>
      </w:r>
    </w:p>
    <w:p>
      <w:pPr>
        <w:spacing w:line="600" w:lineRule="exact"/>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（一）报名</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lang w:eastAsia="zh-CN"/>
        </w:rPr>
      </w:pPr>
      <w:r>
        <w:rPr>
          <w:rFonts w:hint="eastAsia" w:ascii="仿宋" w:hAnsi="仿宋" w:eastAsia="仿宋" w:cs="仿宋"/>
          <w:kern w:val="2"/>
          <w:sz w:val="32"/>
          <w:szCs w:val="32"/>
        </w:rPr>
        <w:t>1、报名时间：</w:t>
      </w:r>
      <w:r>
        <w:rPr>
          <w:rFonts w:hint="eastAsia" w:ascii="仿宋" w:hAnsi="仿宋" w:eastAsia="仿宋" w:cs="仿宋"/>
          <w:kern w:val="2"/>
          <w:sz w:val="32"/>
          <w:szCs w:val="32"/>
          <w:lang w:val="en-US" w:eastAsia="zh-CN"/>
        </w:rPr>
        <w:t>乡村公岗报名时间</w:t>
      </w:r>
      <w:r>
        <w:rPr>
          <w:rFonts w:hint="eastAsia" w:ascii="仿宋" w:hAnsi="仿宋" w:eastAsia="仿宋" w:cs="仿宋"/>
          <w:kern w:val="2"/>
          <w:sz w:val="32"/>
          <w:szCs w:val="32"/>
        </w:rPr>
        <w:t>2022年</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月</w:t>
      </w: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rPr>
        <w:t>日—2022年</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rPr>
        <w:t>月</w:t>
      </w:r>
      <w:r>
        <w:rPr>
          <w:rFonts w:hint="eastAsia" w:ascii="仿宋" w:hAnsi="仿宋" w:eastAsia="仿宋" w:cs="仿宋"/>
          <w:kern w:val="2"/>
          <w:sz w:val="32"/>
          <w:szCs w:val="32"/>
          <w:lang w:val="en-US" w:eastAsia="zh-CN"/>
        </w:rPr>
        <w:t>8</w:t>
      </w:r>
      <w:r>
        <w:rPr>
          <w:rFonts w:hint="eastAsia" w:ascii="仿宋" w:hAnsi="仿宋" w:eastAsia="仿宋" w:cs="仿宋"/>
          <w:kern w:val="2"/>
          <w:sz w:val="32"/>
          <w:szCs w:val="32"/>
        </w:rPr>
        <w:t>日</w:t>
      </w:r>
      <w:r>
        <w:rPr>
          <w:rFonts w:hint="eastAsia" w:ascii="仿宋" w:hAnsi="仿宋" w:eastAsia="仿宋" w:cs="仿宋"/>
          <w:kern w:val="2"/>
          <w:sz w:val="32"/>
          <w:szCs w:val="32"/>
          <w:lang w:eastAsia="zh-CN"/>
        </w:rPr>
        <w:t>；</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lang w:val="en-US" w:eastAsia="zh-CN"/>
        </w:rPr>
        <w:t>城镇公岗报名时间2022年4月1日—2022年6月30日</w:t>
      </w:r>
      <w:r>
        <w:rPr>
          <w:rFonts w:hint="eastAsia" w:ascii="仿宋" w:hAnsi="仿宋" w:eastAsia="仿宋" w:cs="仿宋"/>
          <w:kern w:val="2"/>
          <w:sz w:val="32"/>
          <w:szCs w:val="32"/>
        </w:rPr>
        <w:t>。</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2、报名方式：报名采取现场报名和村推荐相结合的方式进行。</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3、报名地点：乡村公益性岗位在户籍所在村委报名；城镇公益性岗位在官庄街道人社中心报名。</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4、咨询电话：83808500。</w:t>
      </w:r>
    </w:p>
    <w:p>
      <w:pPr>
        <w:spacing w:line="600" w:lineRule="exact"/>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（二）聘用</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官庄街道成立工作监督指导小组，对各村公益性岗位开发工作中每个步骤进行指导把关。</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各村（社区）根据报名情况，严格按照城乡公益岗位职责要求，民主评议确定拟安置上岗人员。</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城乡公益性岗位拟安置上岗人员报经街道（镇）审核通过后，在安置对象所在村（社区）进行公示，时间不少于3天。公示无异议的，报章丘区人力资源和社会保障局备案。经区人力资源和社会保障局审批（备案）后，于5个工作日内完成劳动合同或劳务协议签订，经培训后上岗。</w:t>
      </w:r>
    </w:p>
    <w:p>
      <w:pPr>
        <w:pStyle w:val="4"/>
        <w:widowControl/>
        <w:shd w:val="clear" w:color="auto" w:fill="FFFFFF"/>
        <w:spacing w:beforeAutospacing="0" w:afterAutospacing="0" w:line="600" w:lineRule="exact"/>
        <w:ind w:firstLine="640" w:firstLineChars="200"/>
        <w:jc w:val="both"/>
        <w:rPr>
          <w:rStyle w:val="7"/>
          <w:rFonts w:hint="eastAsia" w:ascii="仿宋" w:hAnsi="仿宋" w:eastAsia="仿宋" w:cs="仿宋"/>
          <w:b w:val="0"/>
          <w:bCs/>
          <w:sz w:val="32"/>
          <w:szCs w:val="32"/>
          <w:shd w:val="clear" w:color="auto" w:fill="FFFFFF"/>
        </w:rPr>
      </w:pPr>
      <w:r>
        <w:rPr>
          <w:rStyle w:val="7"/>
          <w:rFonts w:hint="eastAsia" w:ascii="仿宋" w:hAnsi="仿宋" w:eastAsia="仿宋" w:cs="仿宋"/>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rPr>
      </w:pPr>
      <w:r>
        <w:rPr>
          <w:rFonts w:hint="eastAsia" w:ascii="仿宋" w:hAnsi="仿宋" w:eastAsia="仿宋" w:cs="仿宋"/>
          <w:kern w:val="2"/>
          <w:sz w:val="32"/>
          <w:szCs w:val="32"/>
        </w:rPr>
        <w:t>1、城镇公益性岗位补贴标准由章丘区按照不低于当地月最低工资标准确定，社会保险补贴标准参照用人单位为上岗人员实际缴纳的社会保险费执行；同一人员岗位补贴期限一般不超过三年。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hint="eastAsia" w:ascii="仿宋" w:hAnsi="仿宋" w:eastAsia="仿宋" w:cs="仿宋"/>
          <w:kern w:val="2"/>
          <w:sz w:val="32"/>
          <w:szCs w:val="32"/>
          <w:u w:val="single"/>
        </w:rPr>
      </w:pPr>
      <w:r>
        <w:rPr>
          <w:rFonts w:hint="eastAsia" w:ascii="仿宋" w:hAnsi="仿宋" w:eastAsia="仿宋" w:cs="仿宋"/>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7"/>
          <w:rFonts w:hint="eastAsia" w:ascii="仿宋" w:hAnsi="仿宋" w:eastAsia="仿宋" w:cs="仿宋"/>
          <w:b w:val="0"/>
          <w:bCs/>
          <w:sz w:val="32"/>
          <w:szCs w:val="32"/>
          <w:shd w:val="clear" w:color="auto" w:fill="FFFFFF"/>
        </w:rPr>
      </w:pPr>
      <w:r>
        <w:rPr>
          <w:rStyle w:val="7"/>
          <w:rFonts w:hint="eastAsia" w:ascii="仿宋" w:hAnsi="仿宋" w:eastAsia="仿宋" w:cs="仿宋"/>
          <w:b w:val="0"/>
          <w:bCs/>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本公告由官庄街道城乡公益性岗位开发领导小组办公室负责解释。</w:t>
      </w:r>
    </w:p>
    <w:p>
      <w:pPr>
        <w:pStyle w:val="4"/>
        <w:widowControl/>
        <w:shd w:val="clear" w:color="auto" w:fill="FFFFFF"/>
        <w:spacing w:beforeAutospacing="0" w:afterAutospacing="0" w:line="600" w:lineRule="exact"/>
        <w:ind w:firstLine="5760" w:firstLineChars="1800"/>
        <w:jc w:val="both"/>
        <w:rPr>
          <w:rFonts w:hint="eastAsia" w:ascii="仿宋" w:hAnsi="仿宋" w:eastAsia="仿宋" w:cs="仿宋"/>
          <w:sz w:val="32"/>
          <w:szCs w:val="32"/>
          <w:shd w:val="clear" w:color="auto" w:fill="FFFFFF"/>
        </w:rPr>
      </w:pPr>
    </w:p>
    <w:p>
      <w:pPr>
        <w:pStyle w:val="4"/>
        <w:widowControl/>
        <w:shd w:val="clear" w:color="auto" w:fill="FFFFFF"/>
        <w:spacing w:beforeAutospacing="0" w:afterAutospacing="0" w:line="600" w:lineRule="exact"/>
        <w:ind w:firstLine="2240" w:firstLineChars="700"/>
        <w:jc w:val="both"/>
        <w:rPr>
          <w:rFonts w:hint="eastAsia" w:ascii="仿宋" w:hAnsi="仿宋" w:eastAsia="仿宋" w:cs="仿宋"/>
          <w:sz w:val="32"/>
          <w:szCs w:val="32"/>
          <w:shd w:val="clear" w:color="auto" w:fill="FFFFFF"/>
        </w:rPr>
      </w:pPr>
      <w:bookmarkStart w:id="0" w:name="_GoBack"/>
      <w:bookmarkEnd w:id="0"/>
      <w:r>
        <w:rPr>
          <w:rFonts w:hint="eastAsia" w:ascii="仿宋" w:hAnsi="仿宋" w:eastAsia="仿宋" w:cs="仿宋"/>
          <w:kern w:val="2"/>
          <w:sz w:val="32"/>
          <w:szCs w:val="32"/>
        </w:rPr>
        <w:t>官庄街道城乡公益性岗位开发领导小组办公室</w:t>
      </w:r>
    </w:p>
    <w:p>
      <w:pPr>
        <w:pStyle w:val="4"/>
        <w:widowControl/>
        <w:shd w:val="clear" w:color="auto" w:fill="FFFFFF"/>
        <w:spacing w:beforeAutospacing="0" w:afterAutospacing="0" w:line="600" w:lineRule="exact"/>
        <w:ind w:firstLine="5760" w:firstLineChars="1800"/>
        <w:jc w:val="both"/>
        <w:rPr>
          <w:rFonts w:hint="eastAsia" w:ascii="仿宋" w:hAnsi="仿宋" w:eastAsia="仿宋" w:cs="仿宋"/>
          <w:sz w:val="32"/>
          <w:szCs w:val="32"/>
        </w:rPr>
      </w:pPr>
      <w:r>
        <w:rPr>
          <w:rFonts w:hint="eastAsia" w:ascii="仿宋" w:hAnsi="仿宋" w:eastAsia="仿宋" w:cs="仿宋"/>
          <w:sz w:val="32"/>
          <w:szCs w:val="32"/>
          <w:shd w:val="clear" w:color="auto" w:fill="FFFFFF"/>
        </w:rPr>
        <w:t>2022年</w:t>
      </w:r>
      <w:r>
        <w:rPr>
          <w:rFonts w:hint="eastAsia" w:ascii="仿宋" w:hAnsi="仿宋" w:eastAsia="仿宋" w:cs="仿宋"/>
          <w:sz w:val="32"/>
          <w:szCs w:val="32"/>
          <w:shd w:val="clear" w:color="auto" w:fill="FFFFFF"/>
          <w:lang w:val="en-US" w:eastAsia="zh-CN"/>
        </w:rPr>
        <w:t>3</w:t>
      </w:r>
      <w:r>
        <w:rPr>
          <w:rFonts w:hint="eastAsia" w:ascii="仿宋" w:hAnsi="仿宋" w:eastAsia="仿宋" w:cs="仿宋"/>
          <w:sz w:val="32"/>
          <w:szCs w:val="32"/>
          <w:shd w:val="clear" w:color="auto" w:fill="FFFFFF"/>
        </w:rPr>
        <w:t>月</w:t>
      </w:r>
      <w:r>
        <w:rPr>
          <w:rFonts w:hint="eastAsia" w:ascii="仿宋" w:hAnsi="仿宋" w:eastAsia="仿宋" w:cs="仿宋"/>
          <w:sz w:val="32"/>
          <w:szCs w:val="32"/>
          <w:shd w:val="clear" w:color="auto" w:fill="FFFFFF"/>
          <w:lang w:val="en-US" w:eastAsia="zh-CN"/>
        </w:rPr>
        <w:t>29</w:t>
      </w:r>
      <w:r>
        <w:rPr>
          <w:rFonts w:hint="eastAsia" w:ascii="仿宋" w:hAnsi="仿宋" w:eastAsia="仿宋" w:cs="仿宋"/>
          <w:sz w:val="32"/>
          <w:szCs w:val="32"/>
          <w:shd w:val="clear" w:color="auto" w:fill="FFFFFF"/>
        </w:rPr>
        <w:t>日</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1" w:fontKey="{360950F1-1144-481D-AD6F-34945A9CE580}"/>
  </w:font>
  <w:font w:name="方正小标宋简体">
    <w:altName w:val="微软雅黑"/>
    <w:panose1 w:val="00000000000000000000"/>
    <w:charset w:val="86"/>
    <w:family w:val="script"/>
    <w:pitch w:val="default"/>
    <w:sig w:usb0="00000000" w:usb1="00000000" w:usb2="00000010" w:usb3="00000000" w:csb0="00040000" w:csb1="00000000"/>
    <w:embedRegular r:id="rId2" w:fontKey="{BE4B95E3-2BCC-4C91-A8E4-FF44B90FBDF6}"/>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embedRegular r:id="rId3" w:fontKey="{077C81D9-E5D0-4EF2-A198-8586A3C00AE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15C"/>
    <w:rsid w:val="00060BC9"/>
    <w:rsid w:val="000A6081"/>
    <w:rsid w:val="000A789A"/>
    <w:rsid w:val="000B054A"/>
    <w:rsid w:val="001C5048"/>
    <w:rsid w:val="003264DF"/>
    <w:rsid w:val="00366C83"/>
    <w:rsid w:val="003A413C"/>
    <w:rsid w:val="003D5238"/>
    <w:rsid w:val="00504893"/>
    <w:rsid w:val="00544474"/>
    <w:rsid w:val="005A7FA5"/>
    <w:rsid w:val="006B51DF"/>
    <w:rsid w:val="0073115C"/>
    <w:rsid w:val="007D0333"/>
    <w:rsid w:val="0099482D"/>
    <w:rsid w:val="00B42ABF"/>
    <w:rsid w:val="00B75C2B"/>
    <w:rsid w:val="00CB61E2"/>
    <w:rsid w:val="00D02191"/>
    <w:rsid w:val="00DB6DBD"/>
    <w:rsid w:val="00E6517E"/>
    <w:rsid w:val="00E93DBE"/>
    <w:rsid w:val="11203B56"/>
    <w:rsid w:val="165A6270"/>
    <w:rsid w:val="17D25DA0"/>
    <w:rsid w:val="260909FE"/>
    <w:rsid w:val="31CE1D46"/>
    <w:rsid w:val="35D95EFE"/>
    <w:rsid w:val="35E65FAB"/>
    <w:rsid w:val="49E54A49"/>
    <w:rsid w:val="555D77A1"/>
    <w:rsid w:val="57EA58F1"/>
    <w:rsid w:val="632349D7"/>
    <w:rsid w:val="64D23995"/>
    <w:rsid w:val="666176C6"/>
    <w:rsid w:val="66A63A4E"/>
    <w:rsid w:val="686C261B"/>
    <w:rsid w:val="696A23DB"/>
    <w:rsid w:val="6C3D2075"/>
    <w:rsid w:val="6E526272"/>
    <w:rsid w:val="77A01E30"/>
    <w:rsid w:val="7BC26BB4"/>
    <w:rsid w:val="7D4F6073"/>
    <w:rsid w:val="7EA3461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character" w:customStyle="1" w:styleId="8">
    <w:name w:val="Footer Char"/>
    <w:basedOn w:val="6"/>
    <w:link w:val="2"/>
    <w:semiHidden/>
    <w:locked/>
    <w:uiPriority w:val="99"/>
    <w:rPr>
      <w:rFonts w:ascii="Calibri" w:hAnsi="Calibri" w:cs="宋体"/>
      <w:kern w:val="2"/>
      <w:sz w:val="18"/>
      <w:szCs w:val="18"/>
    </w:rPr>
  </w:style>
  <w:style w:type="character" w:customStyle="1" w:styleId="9">
    <w:name w:val="Header Char"/>
    <w:basedOn w:val="6"/>
    <w:link w:val="3"/>
    <w:semiHidden/>
    <w:locked/>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Pages>
  <Words>331</Words>
  <Characters>1887</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2022-02-20T09:49:00Z</dcterms:created>
  <dc:creator>Administrator</dc:creator>
  <cp:lastModifiedBy>汤姆猫</cp:lastModifiedBy>
  <cp:lastPrinted>2022-02-19T02:54:00Z</cp:lastPrinted>
  <dcterms:modified xsi:type="dcterms:W3CDTF">2022-03-31T01:53:17Z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3ADEFEA7BC4241258863F07166AA1CCE</vt:lpwstr>
  </property>
</Properties>
</file>