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hint="default" w:ascii="Times New Roman" w:hAnsi="Times New Roman" w:cs="Times New Roman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"/>
        </w:rPr>
        <w:t>鄂托克前旗公开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 w:bidi="ar"/>
        </w:rPr>
        <w:t>招聘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"/>
        </w:rPr>
        <w:t>乌兰牧骑演职人员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  <w:t>招聘岗位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  <w:t>表</w:t>
      </w:r>
    </w:p>
    <w:bookmarkEnd w:id="0"/>
    <w:tbl>
      <w:tblPr>
        <w:tblStyle w:val="7"/>
        <w:tblpPr w:leftFromText="180" w:rightFromText="180" w:vertAnchor="text" w:horzAnchor="page" w:tblpXSpec="center" w:tblpY="308"/>
        <w:tblOverlap w:val="never"/>
        <w:tblW w:w="14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955"/>
        <w:gridCol w:w="1095"/>
        <w:gridCol w:w="1515"/>
        <w:gridCol w:w="6405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岗位类别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需求人数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专业要求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岗位人员要求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鄂托克前旗乌兰牧骑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声乐演员（男）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声乐表演专业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有国民序列教育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中专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及以上学历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2004年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日前、1987年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日以后出生，身高170cm及以上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鄂托克前旗乌兰牧骑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声乐演员（女）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声乐表演专业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有国民序列教育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中专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及以上学历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2004年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日前、1987年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日以后出生，身高163cm及以上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鄂托克前旗乌兰牧骑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器乐演员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（马头琴专业，男女不限）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器乐表演专业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有国民序列教育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中专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及以上学历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2004年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日前、1987年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日以后出生，男身高170cm及以上、女身高163cm及以上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鄂托克前旗乌兰牧骑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器乐演员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（手风琴专业，男女不限）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器乐表演专业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有国民序列教育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中专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及以上学历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2004年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日前、1987年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日以后出生，男身高170cm及以上、女身高163cm及以上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鄂托克前旗乌兰牧骑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器乐演员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（打击乐专业，男）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器乐表演专业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有国民序列教育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中专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及以上学历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2004年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日前、1987年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日以后出生，身高170cm及以上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鄂托克前旗乌兰牧骑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器乐演员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（三弦专业，男女不限）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器乐表演专业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有国民序列教育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中专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及以上学历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2004年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日前、1987年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日以后出生，男身高170cm及以上、女身高163cm及以上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鄂托克前旗乌兰牧骑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器乐演员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（吉他专业，男女不限）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器乐表演专业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有国民序列教育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中专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及以上学历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2004年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日前、1987年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日以后出生，男身高170cm及以上、女身高163cm及以上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鄂托克前旗乌兰牧骑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器乐演员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（钢琴专业，男女不限）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器乐表演专业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有国民序列教育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中专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及以上学历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2004年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日前、1987年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日以后出生，男身高170cm及以上、女身高163cm及以上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鄂托克前旗乌兰牧骑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器乐演员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（呼毕斯或托布秀尔专业，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男女不限）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器乐表演专业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有国民序列教育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中专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及以上学历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，2004年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日前、1987年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日以后出生，男身高170cm及以上、女身高163cm及以上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鄂托克前旗乌兰牧骑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器乐演员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（大提琴或低音马头琴专业，男女不限）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器乐表演专业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有国民序列教育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中专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及以上学历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2004年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日前、1987年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日以后出生，男身高170cm及以上、女身高163cm及以上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鄂托克前旗乌兰牧骑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器乐演员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四胡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专业，男女不限）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器乐表演专业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有国民序列教育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中专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及以上学历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2004年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日前、1987年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日以后出生，男身高170cm及以上、女身高163cm及以上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鄂托克前旗乌兰牧骑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舞蹈演员（男）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舞蹈表演专业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有国民序列教育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中专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及以上学历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2004年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日前、1997年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日以后出生，身高173cm及以上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鄂托克前旗乌兰牧骑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舞蹈演员（女）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舞蹈表演专业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有国民序列教育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中专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及以上学历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2004年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日前、1997年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日以后出生，身高163cm及以上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鄂托克前旗乌兰牧骑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音乐剧演员（男）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音乐剧专业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有国民序列教育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中专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及以上学历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2004年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日前、1987年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日以后出生，身高173cm及以上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鄂托克前旗乌兰牧骑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音乐剧演员（女）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音乐剧专业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有国民序列教育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中专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及以上学历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2004年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日前、1987年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日以后出生，身高163cm及以上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鄂托克前旗乌兰牧骑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主持人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（蒙汉双语，女）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播音主持专业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</w:rPr>
              <w:t>有国民序列教育本科及以上学历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2004年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日前、1994年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日以后出生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身高163cm及以上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5"/>
      </w:pPr>
    </w:p>
    <w:p/>
    <w:sectPr>
      <w:footerReference r:id="rId3" w:type="default"/>
      <w:pgSz w:w="16838" w:h="11906" w:orient="landscape"/>
      <w:pgMar w:top="1474" w:right="2098" w:bottom="1474" w:left="1814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31664"/>
    <w:rsid w:val="34F3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 w:afterLines="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1"/>
    <w:next w:val="1"/>
    <w:unhideWhenUsed/>
    <w:qFormat/>
    <w:uiPriority w:val="99"/>
    <w:pPr>
      <w:ind w:firstLine="560" w:firstLineChars="200"/>
      <w:jc w:val="left"/>
    </w:p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2022-03-30T08:37:00Z</dcterms:created>
  <dc:creator>WPS_1602310386</dc:creator>
  <cp:lastModifiedBy>WPS_1602310386</cp:lastModifiedBy>
  <dcterms:modified xsi:type="dcterms:W3CDTF">2022-03-30T08:38:26Z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2FEBE7564C2D4E02B8BC220782151890</vt:lpwstr>
  </property>
</Properties>
</file>