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：</w:t>
      </w:r>
    </w:p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六陈</w:t>
      </w:r>
      <w:r>
        <w:rPr>
          <w:rFonts w:hint="eastAsia" w:ascii="宋体" w:hAnsi="宋体"/>
          <w:b/>
          <w:bCs/>
          <w:sz w:val="36"/>
          <w:szCs w:val="36"/>
        </w:rPr>
        <w:t>镇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防贫监测</w:t>
      </w:r>
      <w:r>
        <w:rPr>
          <w:rFonts w:hint="eastAsia" w:ascii="宋体" w:hAnsi="宋体"/>
          <w:b/>
          <w:bCs/>
          <w:sz w:val="36"/>
          <w:szCs w:val="36"/>
        </w:rPr>
        <w:t>信息员报名表</w:t>
      </w:r>
    </w:p>
    <w:p>
      <w:pPr>
        <w:adjustRightInd w:val="0"/>
        <w:snapToGrid w:val="0"/>
        <w:jc w:val="center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tbl>
      <w:tblPr>
        <w:tblStyle w:val="6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1167"/>
        <w:gridCol w:w="271"/>
        <w:gridCol w:w="970"/>
        <w:gridCol w:w="289"/>
        <w:gridCol w:w="1260"/>
        <w:gridCol w:w="412"/>
        <w:gridCol w:w="668"/>
        <w:gridCol w:w="285"/>
        <w:gridCol w:w="435"/>
        <w:gridCol w:w="112"/>
        <w:gridCol w:w="668"/>
        <w:gridCol w:w="45"/>
        <w:gridCol w:w="671"/>
        <w:gridCol w:w="544"/>
        <w:gridCol w:w="1491"/>
        <w:gridCol w:w="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小2寸正面免冠彩照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3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有何特长</w:t>
            </w:r>
          </w:p>
        </w:tc>
        <w:tc>
          <w:tcPr>
            <w:tcW w:w="635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3" w:hRule="atLeas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9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教育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系及专业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3" w:hRule="atLeast"/>
          <w:jc w:val="center"/>
        </w:trPr>
        <w:tc>
          <w:tcPr>
            <w:tcW w:w="1438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教育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系及专业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64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8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64" w:type="dxa"/>
            <w:gridSpan w:val="14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50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164" w:type="dxa"/>
            <w:gridSpan w:val="1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30" w:hRule="atLeas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24" w:hRule="exact"/>
          <w:jc w:val="center"/>
        </w:trPr>
        <w:tc>
          <w:tcPr>
            <w:tcW w:w="1438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24" w:hRule="exact"/>
          <w:jc w:val="center"/>
        </w:trPr>
        <w:tc>
          <w:tcPr>
            <w:tcW w:w="1438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24" w:hRule="exact"/>
          <w:jc w:val="center"/>
        </w:trPr>
        <w:tc>
          <w:tcPr>
            <w:tcW w:w="1438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24" w:hRule="exact"/>
          <w:jc w:val="center"/>
        </w:trPr>
        <w:tc>
          <w:tcPr>
            <w:tcW w:w="1438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24" w:hRule="exact"/>
          <w:jc w:val="center"/>
        </w:trPr>
        <w:tc>
          <w:tcPr>
            <w:tcW w:w="1438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trHeight w:val="624" w:hRule="exact"/>
          <w:jc w:val="center"/>
        </w:trPr>
        <w:tc>
          <w:tcPr>
            <w:tcW w:w="1438" w:type="dxa"/>
            <w:gridSpan w:val="2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14" w:type="dxa"/>
          <w:trHeight w:val="3312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5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本人承诺所提供的材料真实有效，符合应聘岗位所需的资格条件。如有弄虚作假，承诺自动放弃选任资格。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1.应聘人员必须如实填写上述内容，如填报虚假信息者，取消应聘资格。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.经审查符合资格条件后，此表由</w:t>
      </w:r>
      <w:r>
        <w:rPr>
          <w:rFonts w:hint="eastAsia" w:ascii="宋体" w:hAnsi="宋体"/>
          <w:sz w:val="24"/>
          <w:lang w:eastAsia="zh-CN"/>
        </w:rPr>
        <w:t>招聘</w:t>
      </w:r>
      <w:r>
        <w:rPr>
          <w:rFonts w:hint="eastAsia" w:ascii="宋体" w:hAnsi="宋体"/>
          <w:sz w:val="24"/>
        </w:rPr>
        <w:t>单位留存，并由应聘人员在面试时确认。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3.家庭成员及主要社会关系应填写配偶、子女、父母。</w:t>
      </w:r>
      <w:bookmarkStart w:id="0" w:name="_GoBack"/>
      <w:bookmarkEnd w:id="0"/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.如有其他成果或需要说明的情况可另附。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.此表双面打印。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14775"/>
    <w:rsid w:val="202569A6"/>
    <w:rsid w:val="31963F76"/>
    <w:rsid w:val="3C8512E1"/>
    <w:rsid w:val="5B4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line="670" w:lineRule="exact"/>
      <w:ind w:left="493" w:right="613"/>
      <w:jc w:val="center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4"/>
    <w:qFormat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7"/>
    <w:link w:val="3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1061</Characters>
  <Paragraphs>143</Paragraphs>
  <TotalTime>5</TotalTime>
  <ScaleCrop>false</ScaleCrop>
  <LinksUpToDate>false</LinksUpToDate>
  <CharactersWithSpaces>1082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2017-09-02T10:17:00Z</dcterms:created>
  <dc:creator>LX</dc:creator>
  <cp:lastModifiedBy>Administrator</cp:lastModifiedBy>
  <cp:lastPrinted>2020-08-04T09:47:00Z</cp:lastPrinted>
  <dcterms:modified xsi:type="dcterms:W3CDTF">2022-03-23T09:21:16Z</dcterms:modified>
  <dc:title>大安镇人民政府关于2017年公开聘用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3B2BCBFD118E41FEB60E06095027D371</vt:lpwstr>
  </property>
</Properties>
</file>