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2" w:rsidRDefault="00F64132" w:rsidP="00F64132">
      <w:pPr>
        <w:pStyle w:val="p0"/>
        <w:spacing w:line="240" w:lineRule="atLeast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附件1：</w:t>
      </w:r>
    </w:p>
    <w:p w:rsidR="00F64132" w:rsidRPr="00FF7415" w:rsidRDefault="00F64132" w:rsidP="00F64132">
      <w:pPr>
        <w:tabs>
          <w:tab w:val="left" w:pos="180"/>
        </w:tabs>
        <w:snapToGrid w:val="0"/>
        <w:spacing w:afterLines="100" w:after="312"/>
        <w:jc w:val="center"/>
        <w:rPr>
          <w:rFonts w:asciiTheme="minorEastAsia" w:hAnsiTheme="minorEastAsia" w:cs="方正小标宋简体"/>
          <w:b/>
          <w:color w:val="000000" w:themeColor="text1"/>
          <w:spacing w:val="-4"/>
          <w:kern w:val="0"/>
          <w:sz w:val="28"/>
          <w:szCs w:val="28"/>
        </w:rPr>
      </w:pPr>
      <w:r w:rsidRPr="00FF7415">
        <w:rPr>
          <w:rFonts w:asciiTheme="minorEastAsia" w:hAnsiTheme="minorEastAsia" w:cs="方正小标宋简体" w:hint="eastAsia"/>
          <w:b/>
          <w:color w:val="000000" w:themeColor="text1"/>
          <w:spacing w:val="-4"/>
          <w:kern w:val="0"/>
          <w:sz w:val="28"/>
          <w:szCs w:val="28"/>
        </w:rPr>
        <w:t>2022年政府专职消防员招聘名额表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8"/>
        <w:gridCol w:w="3088"/>
        <w:gridCol w:w="1078"/>
        <w:gridCol w:w="1457"/>
        <w:gridCol w:w="1247"/>
        <w:gridCol w:w="1247"/>
      </w:tblGrid>
      <w:tr w:rsidR="00F64132" w:rsidTr="00CB0B57">
        <w:trPr>
          <w:trHeight w:val="701"/>
        </w:trPr>
        <w:tc>
          <w:tcPr>
            <w:tcW w:w="8945" w:type="dxa"/>
            <w:gridSpan w:val="6"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FF7415">
              <w:rPr>
                <w:rFonts w:asciiTheme="majorEastAsia" w:eastAsiaTheme="majorEastAsia" w:hAnsiTheme="majorEastAsia" w:cs="方正小标宋简体" w:hint="eastAsia"/>
                <w:b/>
                <w:color w:val="000000" w:themeColor="text1"/>
                <w:spacing w:val="-4"/>
                <w:sz w:val="28"/>
                <w:szCs w:val="28"/>
              </w:rPr>
              <w:t>政府专职消防员</w:t>
            </w:r>
          </w:p>
        </w:tc>
      </w:tr>
      <w:tr w:rsidR="00F64132" w:rsidTr="00CB0B57">
        <w:trPr>
          <w:trHeight w:val="415"/>
        </w:trPr>
        <w:tc>
          <w:tcPr>
            <w:tcW w:w="828" w:type="dxa"/>
            <w:vMerge w:val="restart"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F741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088" w:type="dxa"/>
            <w:vMerge w:val="restart"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F741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078" w:type="dxa"/>
            <w:vMerge w:val="restart"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F741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计划数</w:t>
            </w:r>
          </w:p>
        </w:tc>
        <w:tc>
          <w:tcPr>
            <w:tcW w:w="2704" w:type="dxa"/>
            <w:gridSpan w:val="2"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F741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1247" w:type="dxa"/>
            <w:vMerge w:val="restart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F64132" w:rsidTr="00CB0B57">
        <w:trPr>
          <w:trHeight w:val="415"/>
        </w:trPr>
        <w:tc>
          <w:tcPr>
            <w:tcW w:w="828" w:type="dxa"/>
            <w:vMerge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88" w:type="dxa"/>
            <w:vMerge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78" w:type="dxa"/>
            <w:vMerge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F741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灭火救援</w:t>
            </w:r>
          </w:p>
        </w:tc>
        <w:tc>
          <w:tcPr>
            <w:tcW w:w="1247" w:type="dxa"/>
            <w:vAlign w:val="center"/>
          </w:tcPr>
          <w:p w:rsidR="00F64132" w:rsidRPr="00FF7415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F741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驾驶员</w:t>
            </w:r>
          </w:p>
        </w:tc>
        <w:tc>
          <w:tcPr>
            <w:tcW w:w="1247" w:type="dxa"/>
            <w:vMerge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4132" w:rsidTr="00CB0B57">
        <w:trPr>
          <w:trHeight w:hRule="exact" w:val="851"/>
        </w:trPr>
        <w:tc>
          <w:tcPr>
            <w:tcW w:w="82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8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青铜峡市消防救援大队</w:t>
            </w:r>
          </w:p>
        </w:tc>
        <w:tc>
          <w:tcPr>
            <w:tcW w:w="107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5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F64132" w:rsidTr="00CB0B57">
        <w:trPr>
          <w:trHeight w:hRule="exact" w:val="851"/>
        </w:trPr>
        <w:tc>
          <w:tcPr>
            <w:tcW w:w="82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8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盐池县消防救援大队</w:t>
            </w:r>
          </w:p>
        </w:tc>
        <w:tc>
          <w:tcPr>
            <w:tcW w:w="107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5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F64132" w:rsidTr="00CB0B57">
        <w:trPr>
          <w:trHeight w:hRule="exact" w:val="851"/>
        </w:trPr>
        <w:tc>
          <w:tcPr>
            <w:tcW w:w="82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308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太阳山开发区消防救援大队</w:t>
            </w:r>
          </w:p>
        </w:tc>
        <w:tc>
          <w:tcPr>
            <w:tcW w:w="107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5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F64132" w:rsidTr="00CB0B57">
        <w:trPr>
          <w:trHeight w:hRule="exact" w:val="851"/>
        </w:trPr>
        <w:tc>
          <w:tcPr>
            <w:tcW w:w="3916" w:type="dxa"/>
            <w:gridSpan w:val="2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078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45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4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F64132" w:rsidTr="00CB0B57">
        <w:trPr>
          <w:trHeight w:hRule="exact" w:val="851"/>
        </w:trPr>
        <w:tc>
          <w:tcPr>
            <w:tcW w:w="8945" w:type="dxa"/>
            <w:gridSpan w:val="6"/>
            <w:vAlign w:val="center"/>
          </w:tcPr>
          <w:p w:rsidR="00F64132" w:rsidRDefault="00F64132" w:rsidP="00CB0B57">
            <w:pPr>
              <w:tabs>
                <w:tab w:val="left" w:pos="180"/>
              </w:tabs>
              <w:snapToGrid w:val="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说明：以上政府专职消防员招聘名额，根据具体报名考试情况进行调整，招聘对象全部为男性。</w:t>
            </w:r>
          </w:p>
        </w:tc>
      </w:tr>
    </w:tbl>
    <w:p w:rsidR="00F64132" w:rsidRDefault="00F64132" w:rsidP="00F64132">
      <w:pPr>
        <w:snapToGrid w:val="0"/>
        <w:jc w:val="center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snapToGrid w:val="0"/>
        <w:jc w:val="center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="538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="538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="538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="538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="538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="538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="538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="538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p w:rsidR="00F64132" w:rsidRDefault="00F64132" w:rsidP="00F64132">
      <w:pPr>
        <w:pStyle w:val="-1"/>
        <w:ind w:firstLineChars="0" w:firstLine="0"/>
        <w:rPr>
          <w:rFonts w:ascii="宋体" w:hAnsi="宋体" w:cs="宋体" w:hint="eastAsia"/>
          <w:b/>
          <w:color w:val="000000" w:themeColor="text1"/>
          <w:spacing w:val="-6"/>
          <w:kern w:val="0"/>
          <w:sz w:val="28"/>
          <w:szCs w:val="28"/>
        </w:rPr>
      </w:pPr>
    </w:p>
    <w:p w:rsidR="00FF7415" w:rsidRDefault="00FF7415" w:rsidP="00F64132">
      <w:pPr>
        <w:pStyle w:val="-1"/>
        <w:ind w:firstLineChars="0" w:firstLine="0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  <w:bookmarkStart w:id="0" w:name="_GoBack"/>
      <w:bookmarkEnd w:id="0"/>
    </w:p>
    <w:p w:rsidR="00F64132" w:rsidRDefault="00F64132" w:rsidP="00F64132">
      <w:pPr>
        <w:tabs>
          <w:tab w:val="left" w:pos="180"/>
        </w:tabs>
        <w:snapToGrid w:val="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lastRenderedPageBreak/>
        <w:t>附件2：</w:t>
      </w:r>
    </w:p>
    <w:p w:rsidR="00F64132" w:rsidRDefault="0056572C" w:rsidP="00F64132">
      <w:pPr>
        <w:pStyle w:val="p0"/>
        <w:spacing w:line="240" w:lineRule="atLeast"/>
        <w:jc w:val="center"/>
        <w:rPr>
          <w:rFonts w:ascii="宋体" w:eastAsiaTheme="minorEastAsia" w:hAnsi="宋体" w:cs="宋体"/>
          <w:b/>
          <w:color w:val="000000" w:themeColor="text1"/>
          <w:spacing w:val="-6"/>
          <w:sz w:val="28"/>
          <w:szCs w:val="28"/>
        </w:rPr>
      </w:pPr>
      <w:hyperlink r:id="rId8" w:history="1">
        <w:r w:rsidR="00F64132">
          <w:rPr>
            <w:rFonts w:ascii="宋体" w:eastAsiaTheme="minorEastAsia" w:hAnsi="宋体" w:cs="宋体" w:hint="eastAsia"/>
            <w:b/>
            <w:color w:val="000000" w:themeColor="text1"/>
            <w:spacing w:val="-6"/>
            <w:sz w:val="28"/>
            <w:szCs w:val="28"/>
          </w:rPr>
          <w:t>2022年政府专职消防员报名登记表</w:t>
        </w:r>
      </w:hyperlink>
    </w:p>
    <w:tbl>
      <w:tblPr>
        <w:tblW w:w="9496" w:type="dxa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121"/>
        <w:gridCol w:w="6"/>
        <w:gridCol w:w="15"/>
        <w:gridCol w:w="175"/>
        <w:gridCol w:w="11"/>
        <w:gridCol w:w="786"/>
        <w:gridCol w:w="162"/>
        <w:gridCol w:w="733"/>
        <w:gridCol w:w="401"/>
        <w:gridCol w:w="944"/>
        <w:gridCol w:w="612"/>
        <w:gridCol w:w="612"/>
        <w:gridCol w:w="1218"/>
        <w:gridCol w:w="954"/>
        <w:gridCol w:w="1490"/>
      </w:tblGrid>
      <w:tr w:rsidR="00F64132" w:rsidTr="00CB0B57">
        <w:trPr>
          <w:trHeight w:hRule="exact" w:val="548"/>
          <w:jc w:val="center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姓   名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刘XX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出生年月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XXXX/XX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民   族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(贴相片处)</w:t>
            </w:r>
          </w:p>
        </w:tc>
      </w:tr>
      <w:tr w:rsidR="00F64132" w:rsidTr="00CB0B57">
        <w:trPr>
          <w:trHeight w:hRule="exact" w:val="552"/>
          <w:jc w:val="center"/>
        </w:trPr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文化程度</w:t>
            </w:r>
          </w:p>
        </w:tc>
        <w:tc>
          <w:tcPr>
            <w:tcW w:w="115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 xml:space="preserve">高中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联系电话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13XXXXXXXXX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婚   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未婚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</w:tr>
      <w:tr w:rsidR="00F64132" w:rsidTr="00CB0B57">
        <w:trPr>
          <w:trHeight w:hRule="exact" w:val="664"/>
          <w:jc w:val="center"/>
        </w:trPr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户口所在地派出所</w:t>
            </w:r>
          </w:p>
        </w:tc>
        <w:tc>
          <w:tcPr>
            <w:tcW w:w="44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吴忠市利通区古城镇派出所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政治面貌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群众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</w:tr>
      <w:tr w:rsidR="00F64132" w:rsidTr="00CB0B57">
        <w:trPr>
          <w:trHeight w:hRule="exact" w:val="552"/>
          <w:jc w:val="center"/>
        </w:trPr>
        <w:tc>
          <w:tcPr>
            <w:tcW w:w="13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毕业学校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XXXXXXXXX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毕业时间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年</w:t>
            </w: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XX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 月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</w:tr>
      <w:tr w:rsidR="00F64132" w:rsidTr="00CB0B57">
        <w:trPr>
          <w:trHeight w:hRule="exact" w:val="579"/>
          <w:jc w:val="center"/>
        </w:trPr>
        <w:tc>
          <w:tcPr>
            <w:tcW w:w="13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身份证号码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XXXXXX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驾驶证类别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B2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领取</w:t>
            </w:r>
          </w:p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时间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年  月</w:t>
            </w:r>
          </w:p>
        </w:tc>
      </w:tr>
      <w:tr w:rsidR="00F64132" w:rsidTr="00CB0B57">
        <w:trPr>
          <w:trHeight w:hRule="exact" w:val="613"/>
          <w:jc w:val="center"/>
        </w:trPr>
        <w:tc>
          <w:tcPr>
            <w:tcW w:w="13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报考单位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青铜峡市消防救援大队□</w:t>
            </w:r>
          </w:p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盐池县消防救援大队□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太阳山开发区消防救援大队□</w:t>
            </w:r>
          </w:p>
        </w:tc>
      </w:tr>
      <w:tr w:rsidR="00F64132" w:rsidTr="00CB0B57">
        <w:trPr>
          <w:trHeight w:hRule="exact" w:val="552"/>
          <w:jc w:val="center"/>
        </w:trPr>
        <w:tc>
          <w:tcPr>
            <w:tcW w:w="13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报考岗位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灭火救援□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驾驶员□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放宽条件□（             ）</w:t>
            </w:r>
          </w:p>
        </w:tc>
      </w:tr>
      <w:tr w:rsidR="00F64132" w:rsidTr="00CB0B57">
        <w:trPr>
          <w:trHeight w:hRule="exact" w:val="552"/>
          <w:jc w:val="center"/>
        </w:trPr>
        <w:tc>
          <w:tcPr>
            <w:tcW w:w="36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有无消防救援队伍或服役经历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有□（   年  月至    年  月）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无□</w:t>
            </w:r>
          </w:p>
        </w:tc>
      </w:tr>
      <w:tr w:rsidR="00F64132" w:rsidTr="00CB0B57">
        <w:trPr>
          <w:trHeight w:hRule="exact" w:val="552"/>
          <w:jc w:val="center"/>
        </w:trPr>
        <w:tc>
          <w:tcPr>
            <w:tcW w:w="36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现工作单位</w:t>
            </w:r>
          </w:p>
        </w:tc>
        <w:tc>
          <w:tcPr>
            <w:tcW w:w="58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宁夏吴忠XXXXXX</w:t>
            </w:r>
          </w:p>
        </w:tc>
      </w:tr>
      <w:tr w:rsidR="00F64132" w:rsidTr="00CB0B57">
        <w:trPr>
          <w:trHeight w:hRule="exact" w:val="552"/>
          <w:jc w:val="center"/>
        </w:trPr>
        <w:tc>
          <w:tcPr>
            <w:tcW w:w="139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有无下列</w:t>
            </w:r>
          </w:p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身体疾病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心脏病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哮喘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高血压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</w:tr>
      <w:tr w:rsidR="00F64132" w:rsidTr="00CB0B57">
        <w:trPr>
          <w:trHeight w:hRule="exact" w:val="552"/>
          <w:jc w:val="center"/>
        </w:trPr>
        <w:tc>
          <w:tcPr>
            <w:tcW w:w="139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有无传染性疾病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其他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</w:tr>
      <w:tr w:rsidR="00F64132" w:rsidTr="00CB0B57">
        <w:trPr>
          <w:trHeight w:hRule="exact" w:val="1897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  <w:p w:rsidR="00F64132" w:rsidRDefault="00F64132" w:rsidP="00CB0B57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人</w:t>
            </w:r>
          </w:p>
          <w:p w:rsidR="00F64132" w:rsidRDefault="00F64132" w:rsidP="00CB0B57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简</w:t>
            </w:r>
          </w:p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历</w:t>
            </w:r>
          </w:p>
        </w:tc>
        <w:tc>
          <w:tcPr>
            <w:tcW w:w="82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132" w:rsidRDefault="00F64132" w:rsidP="00CB0B57">
            <w:pPr>
              <w:pStyle w:val="p0"/>
              <w:numPr>
                <w:ilvl w:val="0"/>
                <w:numId w:val="1"/>
              </w:numPr>
              <w:spacing w:line="240" w:lineRule="atLeast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XXXX年XX月至XXXX年XX月  XXXXXXXXX中学  XXXX专业</w:t>
            </w:r>
          </w:p>
          <w:p w:rsidR="00F64132" w:rsidRDefault="00F64132" w:rsidP="00CB0B57">
            <w:pPr>
              <w:pStyle w:val="p0"/>
              <w:numPr>
                <w:ilvl w:val="0"/>
                <w:numId w:val="1"/>
              </w:numPr>
              <w:spacing w:line="240" w:lineRule="atLeast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XXXX年XX月至XXXX年XX月  XXXXXXXXX单位  XXXX职工</w:t>
            </w:r>
          </w:p>
          <w:p w:rsidR="00F64132" w:rsidRDefault="00F64132" w:rsidP="00CB0B57">
            <w:pPr>
              <w:pStyle w:val="p0"/>
              <w:spacing w:line="240" w:lineRule="atLeast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  <w:p w:rsidR="00F64132" w:rsidRDefault="00F64132" w:rsidP="00CB0B57">
            <w:pPr>
              <w:pStyle w:val="p0"/>
              <w:spacing w:line="240" w:lineRule="atLeast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  <w:p w:rsidR="00F64132" w:rsidRDefault="00F64132" w:rsidP="00CB0B57">
            <w:pPr>
              <w:pStyle w:val="p0"/>
              <w:spacing w:line="240" w:lineRule="atLeast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  <w:p w:rsidR="00F64132" w:rsidRDefault="00F64132" w:rsidP="00CB0B57">
            <w:pPr>
              <w:pStyle w:val="p0"/>
              <w:spacing w:line="240" w:lineRule="atLeast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  <w:p w:rsidR="00F64132" w:rsidRDefault="00F64132" w:rsidP="00CB0B57">
            <w:pPr>
              <w:pStyle w:val="p0"/>
              <w:spacing w:line="240" w:lineRule="atLeast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  <w:p w:rsidR="00F64132" w:rsidRDefault="00F64132" w:rsidP="00CB0B57">
            <w:pPr>
              <w:pStyle w:val="p0"/>
              <w:spacing w:line="240" w:lineRule="atLeast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</w:tr>
      <w:tr w:rsidR="00F64132" w:rsidTr="00CB0B57">
        <w:trPr>
          <w:trHeight w:hRule="exact" w:val="496"/>
          <w:jc w:val="center"/>
        </w:trPr>
        <w:tc>
          <w:tcPr>
            <w:tcW w:w="15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家庭成员及</w:t>
            </w:r>
          </w:p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主要社会关系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与本人关系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工作单位及职务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户籍所在地</w:t>
            </w:r>
          </w:p>
        </w:tc>
      </w:tr>
      <w:tr w:rsidR="00F64132" w:rsidTr="00CB0B57">
        <w:trPr>
          <w:trHeight w:hRule="exact" w:val="496"/>
          <w:jc w:val="center"/>
        </w:trPr>
        <w:tc>
          <w:tcPr>
            <w:tcW w:w="15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64132" w:rsidTr="00CB0B57">
        <w:trPr>
          <w:trHeight w:hRule="exact" w:val="496"/>
          <w:jc w:val="center"/>
        </w:trPr>
        <w:tc>
          <w:tcPr>
            <w:tcW w:w="15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64132" w:rsidTr="00CB0B57">
        <w:trPr>
          <w:trHeight w:hRule="exact" w:val="496"/>
          <w:jc w:val="center"/>
        </w:trPr>
        <w:tc>
          <w:tcPr>
            <w:tcW w:w="15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64132" w:rsidTr="00CB0B57">
        <w:trPr>
          <w:trHeight w:hRule="exact" w:val="496"/>
          <w:jc w:val="center"/>
        </w:trPr>
        <w:tc>
          <w:tcPr>
            <w:tcW w:w="15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64132" w:rsidTr="00CB0B57">
        <w:trPr>
          <w:trHeight w:hRule="exact" w:val="626"/>
          <w:jc w:val="center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是否服从调剂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是□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否□</w:t>
            </w: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pStyle w:val="p0"/>
              <w:spacing w:line="240" w:lineRule="atLeast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以上情况属实。</w:t>
            </w:r>
          </w:p>
          <w:p w:rsidR="00F64132" w:rsidRDefault="00F64132" w:rsidP="00CB0B57">
            <w:pPr>
              <w:pStyle w:val="p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2"/>
              </w:rPr>
              <w:t>本人确认签名：</w:t>
            </w:r>
          </w:p>
        </w:tc>
      </w:tr>
      <w:tr w:rsidR="00F64132" w:rsidTr="00CB0B57">
        <w:trPr>
          <w:trHeight w:val="1233"/>
          <w:jc w:val="center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sz w:val="24"/>
              </w:rPr>
              <w:t>资格审查意见</w:t>
            </w:r>
          </w:p>
        </w:tc>
        <w:tc>
          <w:tcPr>
            <w:tcW w:w="7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spacing w:line="240" w:lineRule="atLeast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初审符合应聘条件     </w:t>
            </w:r>
            <w:r>
              <w:rPr>
                <w:rFonts w:ascii="宋体" w:hAnsi="宋体" w:cs="宋体" w:hint="eastAsia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初审不符合应聘条件</w:t>
            </w:r>
          </w:p>
          <w:p w:rsidR="00F64132" w:rsidRDefault="00F64132" w:rsidP="00CB0B57">
            <w:pPr>
              <w:spacing w:line="240" w:lineRule="atLeast"/>
              <w:rPr>
                <w:rFonts w:ascii="宋体" w:hAnsi="宋体"/>
                <w:color w:val="000000" w:themeColor="text1"/>
                <w:sz w:val="24"/>
              </w:rPr>
            </w:pPr>
          </w:p>
          <w:p w:rsidR="00F64132" w:rsidRDefault="00F64132" w:rsidP="00CB0B57">
            <w:pPr>
              <w:spacing w:line="240" w:lineRule="atLeast"/>
              <w:ind w:firstLineChars="250" w:firstLine="6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审查日期：                    审查人签名：</w:t>
            </w:r>
          </w:p>
        </w:tc>
      </w:tr>
    </w:tbl>
    <w:p w:rsidR="00F64132" w:rsidRDefault="00F64132" w:rsidP="00F64132">
      <w:pPr>
        <w:tabs>
          <w:tab w:val="left" w:pos="180"/>
        </w:tabs>
        <w:snapToGrid w:val="0"/>
        <w:jc w:val="left"/>
        <w:rPr>
          <w:rFonts w:ascii="方正仿宋_GBK" w:eastAsia="方正仿宋_GBK" w:hAnsi="方正仿宋_GBK" w:cs="方正仿宋_GBK"/>
          <w:color w:val="000000" w:themeColor="text1"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4"/>
        </w:rPr>
        <w:t>说明：</w:t>
      </w:r>
      <w:r>
        <w:rPr>
          <w:rFonts w:ascii="方正仿宋_GBK" w:eastAsia="方正仿宋_GBK" w:hAnsi="方正仿宋_GBK" w:cs="方正仿宋_GBK" w:hint="eastAsia"/>
          <w:color w:val="000000" w:themeColor="text1"/>
          <w:sz w:val="24"/>
        </w:rPr>
        <w:t>请将此表用A4纸打印填写，报考单位和岗位只能分别选择一项，在□中打√。</w:t>
      </w:r>
    </w:p>
    <w:p w:rsidR="00F64132" w:rsidRDefault="00F64132" w:rsidP="00F64132">
      <w:pPr>
        <w:tabs>
          <w:tab w:val="left" w:pos="180"/>
        </w:tabs>
        <w:snapToGrid w:val="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lastRenderedPageBreak/>
        <w:t>附件3：</w:t>
      </w:r>
    </w:p>
    <w:p w:rsidR="00F64132" w:rsidRDefault="00F64132" w:rsidP="00F64132">
      <w:pPr>
        <w:widowControl/>
        <w:spacing w:line="460" w:lineRule="exact"/>
        <w:jc w:val="center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</w:p>
    <w:tbl>
      <w:tblPr>
        <w:tblpPr w:leftFromText="180" w:rightFromText="180" w:vertAnchor="text" w:horzAnchor="page" w:tblpX="1033" w:tblpY="813"/>
        <w:tblOverlap w:val="never"/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9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 w:rsidR="00F64132" w:rsidTr="00CB0B57">
        <w:trPr>
          <w:trHeight w:hRule="exact" w:val="680"/>
        </w:trPr>
        <w:tc>
          <w:tcPr>
            <w:tcW w:w="1711" w:type="dxa"/>
            <w:gridSpan w:val="2"/>
            <w:vMerge w:val="restart"/>
            <w:vAlign w:val="center"/>
          </w:tcPr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项</w:t>
            </w:r>
            <w:r>
              <w:rPr>
                <w:rFonts w:eastAsia="黑体"/>
                <w:color w:val="000000" w:themeColor="text1"/>
                <w:szCs w:val="21"/>
              </w:rPr>
              <w:t xml:space="preserve">    </w:t>
            </w:r>
            <w:r>
              <w:rPr>
                <w:rFonts w:eastAsia="黑体"/>
                <w:color w:val="000000" w:themeColor="text1"/>
                <w:szCs w:val="21"/>
              </w:rPr>
              <w:t>目</w:t>
            </w:r>
          </w:p>
        </w:tc>
        <w:tc>
          <w:tcPr>
            <w:tcW w:w="7368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F64132" w:rsidTr="00CB0B57">
        <w:trPr>
          <w:trHeight w:hRule="exact" w:val="680"/>
        </w:trPr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6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8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9</w:t>
            </w:r>
            <w:r>
              <w:rPr>
                <w:rFonts w:eastAsia="楷体_GB2312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eastAsia="楷体_GB2312" w:hint="eastAsia"/>
                <w:color w:val="000000" w:themeColor="text1"/>
                <w:spacing w:val="-10"/>
                <w:kern w:val="0"/>
                <w:sz w:val="22"/>
                <w:szCs w:val="22"/>
              </w:rPr>
              <w:t>0</w:t>
            </w:r>
            <w:r>
              <w:rPr>
                <w:rFonts w:eastAsia="楷体_GB2312"/>
                <w:color w:val="000000" w:themeColor="text1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F64132" w:rsidTr="00CB0B57">
        <w:trPr>
          <w:trHeight w:hRule="exact" w:val="680"/>
        </w:trPr>
        <w:tc>
          <w:tcPr>
            <w:tcW w:w="1711" w:type="dxa"/>
            <w:gridSpan w:val="2"/>
            <w:vMerge w:val="restart"/>
            <w:vAlign w:val="center"/>
          </w:tcPr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1000</w:t>
            </w:r>
            <w:r>
              <w:rPr>
                <w:rFonts w:eastAsia="黑体"/>
                <w:color w:val="000000" w:themeColor="text1"/>
                <w:szCs w:val="21"/>
              </w:rPr>
              <w:t>米跑</w:t>
            </w:r>
          </w:p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3′45″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测试项目及标准中</w:t>
            </w:r>
            <w:r>
              <w:rPr>
                <w:rFonts w:eastAsia="仿宋_GB2312"/>
                <w:color w:val="000000" w:themeColor="text1"/>
                <w:szCs w:val="21"/>
              </w:rPr>
              <w:t>“</w:t>
            </w:r>
            <w:r>
              <w:rPr>
                <w:rFonts w:eastAsia="仿宋_GB2312"/>
                <w:color w:val="000000" w:themeColor="text1"/>
                <w:szCs w:val="21"/>
              </w:rPr>
              <w:t>以上</w:t>
            </w:r>
            <w:r>
              <w:rPr>
                <w:rFonts w:eastAsia="仿宋_GB2312"/>
                <w:color w:val="000000" w:themeColor="text1"/>
                <w:szCs w:val="21"/>
              </w:rPr>
              <w:t>”“</w:t>
            </w:r>
            <w:r>
              <w:rPr>
                <w:rFonts w:eastAsia="仿宋_GB2312"/>
                <w:color w:val="000000" w:themeColor="text1"/>
                <w:szCs w:val="21"/>
              </w:rPr>
              <w:t>以下</w:t>
            </w:r>
            <w:r>
              <w:rPr>
                <w:rFonts w:eastAsia="仿宋_GB2312"/>
                <w:color w:val="000000" w:themeColor="text1"/>
                <w:szCs w:val="21"/>
              </w:rPr>
              <w:t>”</w:t>
            </w:r>
            <w:r>
              <w:rPr>
                <w:rFonts w:eastAsia="仿宋_GB2312"/>
                <w:color w:val="000000" w:themeColor="text1"/>
                <w:szCs w:val="21"/>
              </w:rPr>
              <w:t>均含本级、本数。</w:t>
            </w:r>
          </w:p>
        </w:tc>
      </w:tr>
      <w:tr w:rsidR="00F64132" w:rsidTr="00CB0B57">
        <w:trPr>
          <w:trHeight w:val="1897"/>
        </w:trPr>
        <w:tc>
          <w:tcPr>
            <w:tcW w:w="1711" w:type="dxa"/>
            <w:gridSpan w:val="2"/>
            <w:vMerge/>
            <w:vAlign w:val="center"/>
          </w:tcPr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1.</w:t>
            </w:r>
            <w:r>
              <w:rPr>
                <w:rFonts w:eastAsia="仿宋_GB2312"/>
                <w:color w:val="000000" w:themeColor="text1"/>
                <w:szCs w:val="21"/>
              </w:rPr>
              <w:t>分组考核。</w:t>
            </w:r>
          </w:p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2.</w:t>
            </w:r>
            <w:r>
              <w:rPr>
                <w:rFonts w:eastAsia="仿宋_GB2312"/>
                <w:color w:val="000000" w:themeColor="text1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color w:val="000000" w:themeColor="text1"/>
                <w:szCs w:val="21"/>
              </w:rPr>
              <w:t>1000</w:t>
            </w:r>
            <w:r>
              <w:rPr>
                <w:rFonts w:eastAsia="仿宋_GB2312"/>
                <w:color w:val="000000" w:themeColor="text1"/>
                <w:szCs w:val="21"/>
              </w:rPr>
              <w:t>米距离到达终点线，记录时间。</w:t>
            </w:r>
          </w:p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3.</w:t>
            </w:r>
            <w:r>
              <w:rPr>
                <w:rFonts w:eastAsia="仿宋_GB2312"/>
                <w:color w:val="000000" w:themeColor="text1"/>
                <w:szCs w:val="21"/>
              </w:rPr>
              <w:t>考核以完成时间计算成绩。</w:t>
            </w:r>
          </w:p>
          <w:p w:rsidR="00F64132" w:rsidRDefault="00F64132" w:rsidP="00CB0B57">
            <w:pPr>
              <w:adjustRightInd w:val="0"/>
              <w:snapToGrid w:val="0"/>
              <w:ind w:firstLineChars="200" w:firstLine="420"/>
              <w:textAlignment w:val="center"/>
              <w:rPr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4.</w:t>
            </w:r>
            <w:r>
              <w:rPr>
                <w:rFonts w:eastAsia="仿宋_GB2312"/>
                <w:color w:val="000000" w:themeColor="text1"/>
                <w:szCs w:val="21"/>
              </w:rPr>
              <w:t>得分超出</w:t>
            </w:r>
            <w:r>
              <w:rPr>
                <w:rFonts w:eastAsia="仿宋_GB2312"/>
                <w:color w:val="000000" w:themeColor="text1"/>
                <w:szCs w:val="21"/>
              </w:rPr>
              <w:t>10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0</w:t>
            </w:r>
            <w:r>
              <w:rPr>
                <w:rFonts w:eastAsia="仿宋_GB2312"/>
                <w:color w:val="000000" w:themeColor="text1"/>
                <w:szCs w:val="21"/>
              </w:rPr>
              <w:t>分的，每递减</w:t>
            </w:r>
            <w:r>
              <w:rPr>
                <w:rFonts w:eastAsia="仿宋_GB2312"/>
                <w:color w:val="000000" w:themeColor="text1"/>
                <w:szCs w:val="21"/>
              </w:rPr>
              <w:t>5</w:t>
            </w:r>
            <w:r>
              <w:rPr>
                <w:rFonts w:eastAsia="仿宋_GB2312"/>
                <w:color w:val="000000" w:themeColor="text1"/>
                <w:szCs w:val="21"/>
              </w:rPr>
              <w:t>秒增加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>
              <w:rPr>
                <w:rFonts w:eastAsia="仿宋_GB2312"/>
                <w:color w:val="000000" w:themeColor="text1"/>
                <w:szCs w:val="21"/>
              </w:rPr>
              <w:t>分，最高</w:t>
            </w:r>
            <w:r>
              <w:rPr>
                <w:rFonts w:eastAsia="仿宋_GB2312"/>
                <w:color w:val="000000" w:themeColor="text1"/>
                <w:szCs w:val="21"/>
              </w:rPr>
              <w:t>15</w:t>
            </w:r>
            <w:r>
              <w:rPr>
                <w:rFonts w:eastAsia="仿宋_GB2312"/>
                <w:color w:val="000000" w:themeColor="text1"/>
                <w:szCs w:val="21"/>
              </w:rPr>
              <w:t>分。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F64132" w:rsidTr="00CB0B57">
        <w:trPr>
          <w:trHeight w:hRule="exact" w:val="680"/>
        </w:trPr>
        <w:tc>
          <w:tcPr>
            <w:tcW w:w="1711" w:type="dxa"/>
            <w:gridSpan w:val="2"/>
            <w:vMerge w:val="restart"/>
            <w:vAlign w:val="center"/>
          </w:tcPr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立定跳远</w:t>
            </w:r>
          </w:p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2.0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2.41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2.45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64132" w:rsidTr="00CB0B57">
        <w:trPr>
          <w:trHeight w:val="1855"/>
        </w:trPr>
        <w:tc>
          <w:tcPr>
            <w:tcW w:w="1711" w:type="dxa"/>
            <w:gridSpan w:val="2"/>
            <w:vMerge/>
            <w:vAlign w:val="center"/>
          </w:tcPr>
          <w:p w:rsidR="00F64132" w:rsidRDefault="00F64132" w:rsidP="00CB0B5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1.</w:t>
            </w:r>
            <w:r>
              <w:rPr>
                <w:rFonts w:eastAsia="仿宋_GB2312"/>
                <w:color w:val="000000" w:themeColor="text1"/>
                <w:szCs w:val="21"/>
              </w:rPr>
              <w:t>单个或分组考核。</w:t>
            </w:r>
          </w:p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2.</w:t>
            </w:r>
            <w:r>
              <w:rPr>
                <w:rFonts w:eastAsia="仿宋_GB2312"/>
                <w:color w:val="000000" w:themeColor="text1"/>
                <w:szCs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</w:t>
            </w:r>
          </w:p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3.</w:t>
            </w:r>
            <w:r>
              <w:rPr>
                <w:rFonts w:eastAsia="仿宋_GB2312"/>
                <w:color w:val="000000" w:themeColor="text1"/>
                <w:szCs w:val="21"/>
              </w:rPr>
              <w:t>考核以完成跳出长度计算成绩。</w:t>
            </w:r>
          </w:p>
          <w:p w:rsidR="00F64132" w:rsidRDefault="00F64132" w:rsidP="00CB0B57">
            <w:pPr>
              <w:widowControl/>
              <w:adjustRightInd w:val="0"/>
              <w:snapToGrid w:val="0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4.</w:t>
            </w:r>
            <w:r>
              <w:rPr>
                <w:rFonts w:eastAsia="仿宋_GB2312"/>
                <w:color w:val="000000" w:themeColor="text1"/>
                <w:szCs w:val="21"/>
              </w:rPr>
              <w:t>得分超出</w:t>
            </w:r>
            <w:r>
              <w:rPr>
                <w:rFonts w:eastAsia="仿宋_GB2312"/>
                <w:color w:val="000000" w:themeColor="text1"/>
                <w:szCs w:val="21"/>
              </w:rPr>
              <w:t>10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0</w:t>
            </w:r>
            <w:r>
              <w:rPr>
                <w:rFonts w:eastAsia="仿宋_GB2312"/>
                <w:color w:val="000000" w:themeColor="text1"/>
                <w:szCs w:val="21"/>
              </w:rPr>
              <w:t>分的，每递增</w:t>
            </w:r>
            <w:r>
              <w:rPr>
                <w:rFonts w:eastAsia="仿宋_GB2312"/>
                <w:color w:val="000000" w:themeColor="text1"/>
                <w:szCs w:val="21"/>
              </w:rPr>
              <w:t>4</w:t>
            </w:r>
            <w:r>
              <w:rPr>
                <w:rFonts w:eastAsia="仿宋_GB2312"/>
                <w:color w:val="000000" w:themeColor="text1"/>
                <w:szCs w:val="21"/>
              </w:rPr>
              <w:t>厘米增加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>
              <w:rPr>
                <w:rFonts w:eastAsia="仿宋_GB2312"/>
                <w:color w:val="000000" w:themeColor="text1"/>
                <w:szCs w:val="21"/>
              </w:rPr>
              <w:t>分，最高</w:t>
            </w:r>
            <w:r>
              <w:rPr>
                <w:rFonts w:eastAsia="仿宋_GB2312"/>
                <w:color w:val="000000" w:themeColor="text1"/>
                <w:szCs w:val="21"/>
              </w:rPr>
              <w:t>15</w:t>
            </w:r>
            <w:r>
              <w:rPr>
                <w:rFonts w:eastAsia="仿宋_GB2312"/>
                <w:color w:val="000000" w:themeColor="text1"/>
                <w:szCs w:val="21"/>
              </w:rPr>
              <w:t>分。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64132" w:rsidTr="00CB0B57">
        <w:trPr>
          <w:trHeight w:hRule="exact" w:val="680"/>
        </w:trPr>
        <w:tc>
          <w:tcPr>
            <w:tcW w:w="1705" w:type="dxa"/>
            <w:vMerge w:val="restart"/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俯卧撑</w:t>
            </w:r>
          </w:p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（次</w:t>
            </w:r>
            <w:r>
              <w:rPr>
                <w:rFonts w:eastAsia="黑体"/>
                <w:color w:val="000000" w:themeColor="text1"/>
                <w:szCs w:val="21"/>
              </w:rPr>
              <w:t>/2</w:t>
            </w:r>
            <w:r>
              <w:rPr>
                <w:rFonts w:eastAsia="黑体"/>
                <w:color w:val="000000" w:themeColor="text1"/>
                <w:szCs w:val="21"/>
              </w:rPr>
              <w:t>分钟）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64132" w:rsidTr="00CB0B57">
        <w:trPr>
          <w:trHeight w:val="1570"/>
        </w:trPr>
        <w:tc>
          <w:tcPr>
            <w:tcW w:w="1705" w:type="dxa"/>
            <w:vMerge/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374" w:type="dxa"/>
            <w:gridSpan w:val="19"/>
            <w:tcBorders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1.</w:t>
            </w:r>
            <w:r>
              <w:rPr>
                <w:rFonts w:eastAsia="仿宋_GB2312"/>
                <w:color w:val="000000" w:themeColor="text1"/>
                <w:szCs w:val="21"/>
              </w:rPr>
              <w:t>单个或分组考核。</w:t>
            </w:r>
          </w:p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2.</w:t>
            </w:r>
            <w:r>
              <w:rPr>
                <w:rFonts w:eastAsia="仿宋_GB2312"/>
                <w:color w:val="000000" w:themeColor="text1"/>
                <w:szCs w:val="21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3.</w:t>
            </w:r>
            <w:r>
              <w:rPr>
                <w:rFonts w:eastAsia="仿宋_GB2312"/>
                <w:color w:val="000000" w:themeColor="text1"/>
                <w:szCs w:val="21"/>
              </w:rPr>
              <w:t>得分超出</w:t>
            </w:r>
            <w:r>
              <w:rPr>
                <w:rFonts w:eastAsia="仿宋_GB2312"/>
                <w:color w:val="000000" w:themeColor="text1"/>
                <w:szCs w:val="21"/>
              </w:rPr>
              <w:t>10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0</w:t>
            </w:r>
            <w:r>
              <w:rPr>
                <w:rFonts w:eastAsia="仿宋_GB2312"/>
                <w:color w:val="000000" w:themeColor="text1"/>
                <w:szCs w:val="21"/>
              </w:rPr>
              <w:t>分的，每递增</w:t>
            </w:r>
            <w:r>
              <w:rPr>
                <w:rFonts w:eastAsia="仿宋_GB2312"/>
                <w:color w:val="000000" w:themeColor="text1"/>
                <w:szCs w:val="21"/>
              </w:rPr>
              <w:t>5</w:t>
            </w:r>
            <w:r>
              <w:rPr>
                <w:rFonts w:eastAsia="仿宋_GB2312"/>
                <w:color w:val="000000" w:themeColor="text1"/>
                <w:szCs w:val="21"/>
              </w:rPr>
              <w:t>次增加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>
              <w:rPr>
                <w:rFonts w:eastAsia="仿宋_GB2312"/>
                <w:color w:val="000000" w:themeColor="text1"/>
                <w:szCs w:val="21"/>
              </w:rPr>
              <w:t>分，最高</w:t>
            </w:r>
            <w:r>
              <w:rPr>
                <w:rFonts w:eastAsia="仿宋_GB2312"/>
                <w:color w:val="000000" w:themeColor="text1"/>
                <w:szCs w:val="21"/>
              </w:rPr>
              <w:t>15</w:t>
            </w:r>
            <w:r>
              <w:rPr>
                <w:rFonts w:eastAsia="仿宋_GB2312"/>
                <w:color w:val="000000" w:themeColor="text1"/>
                <w:szCs w:val="21"/>
              </w:rPr>
              <w:t>分。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F64132" w:rsidTr="00CB0B57">
        <w:trPr>
          <w:trHeight w:hRule="exact" w:val="680"/>
        </w:trPr>
        <w:tc>
          <w:tcPr>
            <w:tcW w:w="1705" w:type="dxa"/>
            <w:vMerge w:val="restart"/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10</w:t>
            </w:r>
            <w:r>
              <w:rPr>
                <w:rFonts w:eastAsia="黑体"/>
                <w:color w:val="000000" w:themeColor="text1"/>
                <w:szCs w:val="21"/>
              </w:rPr>
              <w:t>米</w:t>
            </w:r>
            <w:r>
              <w:rPr>
                <w:rFonts w:eastAsia="黑体"/>
                <w:color w:val="000000" w:themeColor="text1"/>
                <w:szCs w:val="21"/>
              </w:rPr>
              <w:t>×4</w:t>
            </w:r>
          </w:p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往返跑</w:t>
            </w:r>
          </w:p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13″3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12″9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11″9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10″3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F64132" w:rsidTr="00CB0B57">
        <w:trPr>
          <w:trHeight w:val="2169"/>
        </w:trPr>
        <w:tc>
          <w:tcPr>
            <w:tcW w:w="1705" w:type="dxa"/>
            <w:vMerge/>
            <w:vAlign w:val="center"/>
          </w:tcPr>
          <w:p w:rsidR="00F64132" w:rsidRDefault="00F64132" w:rsidP="00CB0B57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374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1.</w:t>
            </w:r>
            <w:r>
              <w:rPr>
                <w:rFonts w:eastAsia="仿宋_GB2312"/>
                <w:color w:val="000000" w:themeColor="text1"/>
                <w:szCs w:val="21"/>
              </w:rPr>
              <w:t>单个或分组考核。</w:t>
            </w:r>
          </w:p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2.</w:t>
            </w:r>
            <w:r>
              <w:rPr>
                <w:rFonts w:eastAsia="仿宋_GB2312"/>
                <w:color w:val="000000" w:themeColor="text1"/>
                <w:szCs w:val="21"/>
              </w:rPr>
              <w:t>在</w:t>
            </w:r>
            <w:r>
              <w:rPr>
                <w:rFonts w:eastAsia="仿宋_GB2312"/>
                <w:color w:val="000000" w:themeColor="text1"/>
                <w:szCs w:val="21"/>
              </w:rPr>
              <w:t>10</w:t>
            </w:r>
            <w:r>
              <w:rPr>
                <w:rFonts w:eastAsia="仿宋_GB2312"/>
                <w:color w:val="000000" w:themeColor="text1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仿宋_GB2312"/>
                <w:color w:val="000000" w:themeColor="text1"/>
                <w:szCs w:val="21"/>
              </w:rPr>
              <w:t>1</w:t>
            </w:r>
            <w:r>
              <w:rPr>
                <w:rFonts w:eastAsia="仿宋_GB2312"/>
                <w:color w:val="000000" w:themeColor="text1"/>
                <w:szCs w:val="21"/>
              </w:rPr>
              <w:t>次往返。连续完成</w:t>
            </w:r>
            <w:r>
              <w:rPr>
                <w:rFonts w:eastAsia="仿宋_GB2312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次往返，记录时间。</w:t>
            </w:r>
          </w:p>
          <w:p w:rsidR="00F64132" w:rsidRDefault="00F64132" w:rsidP="00CB0B5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3.</w:t>
            </w:r>
            <w:r>
              <w:rPr>
                <w:rFonts w:eastAsia="仿宋_GB2312"/>
                <w:color w:val="000000" w:themeColor="text1"/>
                <w:szCs w:val="21"/>
              </w:rPr>
              <w:t>考核以完成时间计算成绩。</w:t>
            </w:r>
          </w:p>
          <w:p w:rsidR="00F64132" w:rsidRDefault="00F64132" w:rsidP="00CB0B57">
            <w:pPr>
              <w:adjustRightInd w:val="0"/>
              <w:snapToGrid w:val="0"/>
              <w:ind w:firstLineChars="200" w:firstLine="420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4.</w:t>
            </w:r>
            <w:r>
              <w:rPr>
                <w:rFonts w:eastAsia="仿宋_GB2312"/>
                <w:color w:val="000000" w:themeColor="text1"/>
                <w:szCs w:val="21"/>
              </w:rPr>
              <w:t>得分超出</w:t>
            </w:r>
            <w:r>
              <w:rPr>
                <w:rFonts w:eastAsia="仿宋_GB2312"/>
                <w:color w:val="000000" w:themeColor="text1"/>
                <w:szCs w:val="21"/>
              </w:rPr>
              <w:t>10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0</w:t>
            </w:r>
            <w:r>
              <w:rPr>
                <w:rFonts w:eastAsia="仿宋_GB2312"/>
                <w:color w:val="000000" w:themeColor="text1"/>
                <w:szCs w:val="21"/>
              </w:rPr>
              <w:t>分的，每递减</w:t>
            </w:r>
            <w:r>
              <w:rPr>
                <w:rFonts w:eastAsia="仿宋_GB2312"/>
                <w:color w:val="000000" w:themeColor="text1"/>
                <w:szCs w:val="21"/>
              </w:rPr>
              <w:t>0.1</w:t>
            </w:r>
            <w:r>
              <w:rPr>
                <w:rFonts w:eastAsia="仿宋_GB2312"/>
                <w:color w:val="000000" w:themeColor="text1"/>
                <w:szCs w:val="21"/>
              </w:rPr>
              <w:t>秒增加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5</w:t>
            </w:r>
            <w:r>
              <w:rPr>
                <w:rFonts w:eastAsia="仿宋_GB2312"/>
                <w:color w:val="000000" w:themeColor="text1"/>
                <w:szCs w:val="21"/>
              </w:rPr>
              <w:t>分，最高</w:t>
            </w:r>
            <w:r>
              <w:rPr>
                <w:rFonts w:eastAsia="仿宋_GB2312"/>
                <w:color w:val="000000" w:themeColor="text1"/>
                <w:szCs w:val="21"/>
              </w:rPr>
              <w:t>15</w:t>
            </w:r>
            <w:r>
              <w:rPr>
                <w:rFonts w:eastAsia="仿宋_GB2312"/>
                <w:color w:val="000000" w:themeColor="text1"/>
                <w:szCs w:val="21"/>
              </w:rPr>
              <w:t>分。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32" w:rsidRDefault="00F64132" w:rsidP="00CB0B57">
            <w:pPr>
              <w:widowControl/>
              <w:jc w:val="left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:rsidR="00F64132" w:rsidRDefault="00F64132" w:rsidP="00F64132">
      <w:pPr>
        <w:widowControl/>
        <w:spacing w:line="460" w:lineRule="exact"/>
        <w:jc w:val="center"/>
        <w:rPr>
          <w:rFonts w:ascii="宋体" w:hAnsi="宋体" w:cs="宋体"/>
          <w:b/>
          <w:color w:val="000000" w:themeColor="text1"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pacing w:val="-6"/>
          <w:kern w:val="0"/>
          <w:sz w:val="28"/>
          <w:szCs w:val="28"/>
        </w:rPr>
        <w:t>体能测试项目及标准</w:t>
      </w:r>
    </w:p>
    <w:p w:rsidR="000B2C58" w:rsidRDefault="000B2C58"/>
    <w:sectPr w:rsidR="000B2C58">
      <w:footerReference w:type="default" r:id="rId9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2C" w:rsidRDefault="0056572C">
      <w:r>
        <w:separator/>
      </w:r>
    </w:p>
  </w:endnote>
  <w:endnote w:type="continuationSeparator" w:id="0">
    <w:p w:rsidR="0056572C" w:rsidRDefault="0056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5732"/>
    </w:sdtPr>
    <w:sdtEndPr/>
    <w:sdtContent>
      <w:p w:rsidR="009F5C33" w:rsidRDefault="00F64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415" w:rsidRPr="00FF7415">
          <w:rPr>
            <w:noProof/>
            <w:lang w:val="zh-CN"/>
          </w:rPr>
          <w:t>2</w:t>
        </w:r>
        <w:r>
          <w:fldChar w:fldCharType="end"/>
        </w:r>
      </w:p>
    </w:sdtContent>
  </w:sdt>
  <w:p w:rsidR="009F5C33" w:rsidRDefault="005657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2C" w:rsidRDefault="0056572C">
      <w:r>
        <w:separator/>
      </w:r>
    </w:p>
  </w:footnote>
  <w:footnote w:type="continuationSeparator" w:id="0">
    <w:p w:rsidR="0056572C" w:rsidRDefault="0056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9F32"/>
    <w:multiLevelType w:val="singleLevel"/>
    <w:tmpl w:val="0D2E9F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32"/>
    <w:rsid w:val="000B2C58"/>
    <w:rsid w:val="0056572C"/>
    <w:rsid w:val="00F64132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F641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F64132"/>
    <w:pPr>
      <w:ind w:firstLineChars="200" w:firstLine="200"/>
    </w:pPr>
    <w:rPr>
      <w:rFonts w:ascii="Calibri" w:hAnsi="Calibri" w:cs="Calibri"/>
      <w:color w:val="000000"/>
      <w:szCs w:val="21"/>
    </w:rPr>
  </w:style>
  <w:style w:type="paragraph" w:styleId="a3">
    <w:name w:val="footer"/>
    <w:basedOn w:val="a"/>
    <w:link w:val="Char"/>
    <w:uiPriority w:val="99"/>
    <w:qFormat/>
    <w:rsid w:val="00F6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4132"/>
    <w:rPr>
      <w:sz w:val="18"/>
      <w:szCs w:val="18"/>
    </w:rPr>
  </w:style>
  <w:style w:type="table" w:styleId="a4">
    <w:name w:val="Table Grid"/>
    <w:basedOn w:val="a1"/>
    <w:qFormat/>
    <w:rsid w:val="00F641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64132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FF741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F74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F641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F64132"/>
    <w:pPr>
      <w:ind w:firstLineChars="200" w:firstLine="200"/>
    </w:pPr>
    <w:rPr>
      <w:rFonts w:ascii="Calibri" w:hAnsi="Calibri" w:cs="Calibri"/>
      <w:color w:val="000000"/>
      <w:szCs w:val="21"/>
    </w:rPr>
  </w:style>
  <w:style w:type="paragraph" w:styleId="a3">
    <w:name w:val="footer"/>
    <w:basedOn w:val="a"/>
    <w:link w:val="Char"/>
    <w:uiPriority w:val="99"/>
    <w:qFormat/>
    <w:rsid w:val="00F6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4132"/>
    <w:rPr>
      <w:sz w:val="18"/>
      <w:szCs w:val="18"/>
    </w:rPr>
  </w:style>
  <w:style w:type="table" w:styleId="a4">
    <w:name w:val="Table Grid"/>
    <w:basedOn w:val="a1"/>
    <w:qFormat/>
    <w:rsid w:val="00F641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64132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FF741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F7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j.yinchuan.gov.cn/rsdt/tzgg/201905/P02019051737133864299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2022-03-11T03:13:00Z</dcterms:created>
  <dcterms:modified xsi:type="dcterms:W3CDTF">2022-03-11T03:32:00Z</dcterms:modified>
</cp:coreProperties>
</file>