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Hei" w:hAnsi="SimHei" w:eastAsia="SimHei"/>
          <w:sz w:val="28"/>
          <w:szCs w:val="28"/>
        </w:rPr>
      </w:pPr>
      <w:r>
        <w:rPr>
          <w:rFonts w:hint="eastAsia" w:ascii="SimHei" w:hAnsi="SimHei" w:eastAsia="SimHei"/>
          <w:sz w:val="28"/>
          <w:szCs w:val="28"/>
        </w:rPr>
        <w:t>附件2：</w:t>
      </w:r>
    </w:p>
    <w:p>
      <w:pPr>
        <w:autoSpaceDE w:val="0"/>
        <w:autoSpaceDN w:val="0"/>
        <w:adjustRightInd w:val="0"/>
        <w:jc w:val="center"/>
        <w:rPr>
          <w:rFonts w:eastAsia="华文中宋"/>
          <w:color w:val="000000"/>
          <w:sz w:val="16"/>
          <w:szCs w:val="1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zh-CN"/>
        </w:rPr>
        <w:t>应届毕业生简历表</w:t>
      </w:r>
    </w:p>
    <w:tbl>
      <w:tblPr>
        <w:tblStyle w:val="4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6"/>
        <w:gridCol w:w="720"/>
        <w:gridCol w:w="180"/>
        <w:gridCol w:w="900"/>
        <w:gridCol w:w="360"/>
        <w:gridCol w:w="720"/>
        <w:gridCol w:w="1080"/>
        <w:gridCol w:w="180"/>
        <w:gridCol w:w="144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姓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性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民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籍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imSun" w:eastAsia="SimSun" w:cs="SimSun"/>
                <w:color w:val="000000"/>
                <w:sz w:val="22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2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2"/>
                <w:lang w:val="zh-CN"/>
              </w:rPr>
              <w:t>院校</w:t>
            </w: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imSun" w:eastAsia="SimSun" w:cs="SimSun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imSun" w:eastAsia="SimSun" w:cs="SimSun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1"/>
                <w:szCs w:val="21"/>
                <w:lang w:val="zh-CN"/>
              </w:rPr>
              <w:t>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求职岗位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11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（从高中阶段开始写起）</w:t>
            </w:r>
          </w:p>
        </w:tc>
        <w:tc>
          <w:tcPr>
            <w:tcW w:w="7245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111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实践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45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45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科研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45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8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称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姓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政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面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工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作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单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位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及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职</w:t>
            </w:r>
            <w:r>
              <w:rPr>
                <w:rFonts w:ascii="SimSun" w:eastAsia="SimSun" w:cs="SimSun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SimSun" w:eastAsia="SimSun" w:cs="SimSun"/>
                <w:color w:val="000000"/>
                <w:sz w:val="24"/>
                <w:lang w:val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SimSun" w:eastAsia="SimSun" w:cs="SimSun"/>
                <w:color w:val="000000"/>
                <w:sz w:val="24"/>
                <w:lang w:val="zh-CN"/>
              </w:rPr>
            </w:pPr>
          </w:p>
        </w:tc>
      </w:tr>
    </w:tbl>
    <w:p>
      <w:pPr>
        <w:rPr>
          <w:rFonts w:hint="eastAsia" w:ascii="FangSong" w:hAnsi="FangSong" w:eastAsia="FangSong"/>
          <w:szCs w:val="32"/>
        </w:rPr>
      </w:pPr>
      <w:r>
        <w:rPr>
          <w:rFonts w:hint="eastAsia" w:ascii="FangSong" w:hAnsi="FangSong" w:eastAsia="FangSong"/>
          <w:szCs w:val="32"/>
        </w:rPr>
        <w:t>备注</w:t>
      </w:r>
      <w:r>
        <w:rPr>
          <w:rFonts w:ascii="FangSong" w:hAnsi="FangSong" w:eastAsia="FangSong"/>
          <w:szCs w:val="32"/>
        </w:rPr>
        <w:t>：</w:t>
      </w:r>
      <w:r>
        <w:rPr>
          <w:rFonts w:hint="eastAsia" w:ascii="FangSong" w:hAnsi="FangSong" w:eastAsia="FangSong"/>
          <w:szCs w:val="32"/>
        </w:rPr>
        <w:t>注意字体</w:t>
      </w:r>
      <w:r>
        <w:rPr>
          <w:rFonts w:ascii="FangSong" w:hAnsi="FangSong" w:eastAsia="FangSong"/>
          <w:szCs w:val="32"/>
        </w:rPr>
        <w:t>大小及</w:t>
      </w:r>
      <w:r>
        <w:rPr>
          <w:rFonts w:hint="eastAsia" w:ascii="FangSong" w:hAnsi="FangSong" w:eastAsia="FangSong"/>
          <w:szCs w:val="32"/>
        </w:rPr>
        <w:t>版式，</w:t>
      </w:r>
      <w:r>
        <w:rPr>
          <w:rFonts w:ascii="FangSong" w:hAnsi="FangSong" w:eastAsia="FangSong"/>
          <w:szCs w:val="32"/>
        </w:rPr>
        <w:t>填</w:t>
      </w:r>
      <w:r>
        <w:rPr>
          <w:rFonts w:hint="eastAsia" w:ascii="FangSong" w:hAnsi="FangSong" w:eastAsia="FangSong"/>
          <w:szCs w:val="32"/>
        </w:rPr>
        <w:t>好</w:t>
      </w:r>
      <w:r>
        <w:rPr>
          <w:rFonts w:ascii="FangSong" w:hAnsi="FangSong" w:eastAsia="FangSong"/>
          <w:szCs w:val="32"/>
        </w:rPr>
        <w:t>后</w:t>
      </w:r>
      <w:r>
        <w:rPr>
          <w:rFonts w:hint="eastAsia" w:ascii="FangSong" w:hAnsi="FangSong" w:eastAsia="FangSong"/>
          <w:szCs w:val="32"/>
        </w:rPr>
        <w:t>尽量</w:t>
      </w:r>
      <w:r>
        <w:rPr>
          <w:rFonts w:ascii="FangSong" w:hAnsi="FangSong" w:eastAsia="FangSong"/>
          <w:szCs w:val="32"/>
        </w:rPr>
        <w:t>不要超过</w:t>
      </w:r>
      <w:r>
        <w:rPr>
          <w:rFonts w:hint="eastAsia" w:ascii="FangSong" w:hAnsi="FangSong" w:eastAsia="FangSong"/>
          <w:szCs w:val="32"/>
        </w:rPr>
        <w:t>2页。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624" w:footer="992" w:gutter="113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18"/>
                      </w:rPr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57150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eastAsia="SimSun" w:cs="SimSu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5pt;margin-top:-12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QUA6U1gAAAAkBAAAPAAAAAAAAAAEAIAAAACIAAABkcnMvZG93&#10;bnJldi54bWxQSwECFAAUAAAACACHTuJACt1YkckBAACZAwAADgAAAAAAAAABACAAAAAlAQAAZHJz&#10;L2Uyb0RvYy54bWxQSwUGAAAAAAYABgBZAQAAYA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18"/>
                      </w:rPr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1316"/>
    <w:rsid w:val="608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2022-03-17T10:48:00Z</dcterms:created>
  <dc:creator>风车</dc:creator>
  <cp:lastModifiedBy>风车</cp:lastModifiedBy>
  <dcterms:modified xsi:type="dcterms:W3CDTF">2022-03-17T10:48:48Z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279F216E4CF54002BAB355548BBE56D3</vt:lpwstr>
  </property>
</Properties>
</file>