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长沙师范学院</w: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/>
          <w:b/>
          <w:sz w:val="36"/>
          <w:szCs w:val="36"/>
        </w:rPr>
        <w:t>年度高层次人才引进计划</w:t>
      </w:r>
      <w:r>
        <w:rPr>
          <w:rFonts w:hint="eastAsia" w:ascii="宋体" w:hAnsi="宋体"/>
          <w:b/>
          <w:sz w:val="36"/>
          <w:szCs w:val="36"/>
          <w:lang w:eastAsia="zh-CN"/>
        </w:rPr>
        <w:t>（共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55人</w:t>
      </w:r>
      <w:r>
        <w:rPr>
          <w:rFonts w:hint="eastAsia" w:ascii="宋体" w:hAnsi="宋体"/>
          <w:b/>
          <w:sz w:val="36"/>
          <w:szCs w:val="36"/>
          <w:lang w:eastAsia="zh-CN"/>
        </w:rPr>
        <w:t>）</w:t>
      </w:r>
    </w:p>
    <w:tbl>
      <w:tblPr>
        <w:tblStyle w:val="5"/>
        <w:tblpPr w:leftFromText="180" w:rightFromText="180" w:vertAnchor="text" w:horzAnchor="page" w:tblpX="1247" w:tblpY="196"/>
        <w:tblOverlap w:val="never"/>
        <w:tblW w:w="14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05"/>
        <w:gridCol w:w="750"/>
        <w:gridCol w:w="992"/>
        <w:gridCol w:w="1201"/>
        <w:gridCol w:w="2427"/>
        <w:gridCol w:w="705"/>
        <w:gridCol w:w="740"/>
        <w:gridCol w:w="443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一级学科代码及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242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二级学科代码及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7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44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其他要求</w:t>
            </w:r>
          </w:p>
        </w:tc>
        <w:tc>
          <w:tcPr>
            <w:tcW w:w="16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学前教育学院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学前教育学专任教师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eastAsia="宋体"/>
                <w:bCs/>
                <w:color w:val="00B0F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0401 </w:t>
            </w:r>
          </w:p>
          <w:p>
            <w:pPr>
              <w:spacing w:line="320" w:lineRule="exact"/>
              <w:jc w:val="left"/>
              <w:textAlignment w:val="baseline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教育学</w:t>
            </w:r>
          </w:p>
        </w:tc>
        <w:tc>
          <w:tcPr>
            <w:tcW w:w="2427" w:type="dxa"/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</w:rPr>
              <w:t>040101 教育学原理</w:t>
            </w:r>
          </w:p>
          <w:p>
            <w:pPr>
              <w:spacing w:line="320" w:lineRule="exact"/>
              <w:jc w:val="left"/>
              <w:textAlignment w:val="baseline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</w:rPr>
              <w:t>040102 课程与教学论</w:t>
            </w:r>
          </w:p>
          <w:p>
            <w:pPr>
              <w:spacing w:line="320" w:lineRule="exact"/>
              <w:jc w:val="left"/>
              <w:textAlignment w:val="baseline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040104 比较教育学</w:t>
            </w:r>
          </w:p>
          <w:p>
            <w:pPr>
              <w:spacing w:line="32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040105 学前教育学（美术）</w:t>
            </w:r>
          </w:p>
        </w:tc>
        <w:tc>
          <w:tcPr>
            <w:tcW w:w="705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/>
                <w:b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spacing w:line="320" w:lineRule="exact"/>
              <w:jc w:val="left"/>
              <w:textAlignment w:val="baseline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同等条件下，国家“双一流”高校（学科）或海外名校毕业生优先，本硕博专业一致或相近者优先。</w:t>
            </w:r>
          </w:p>
        </w:tc>
        <w:tc>
          <w:tcPr>
            <w:tcW w:w="163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13787794456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初等教育学院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040101</w:t>
            </w:r>
            <w:r>
              <w:rPr>
                <w:rFonts w:hint="eastAsia" w:ascii="宋体" w:hAnsi="宋体" w:cs="宋体"/>
                <w:szCs w:val="21"/>
              </w:rPr>
              <w:t>教育学原理</w:t>
            </w:r>
          </w:p>
          <w:p>
            <w:pPr>
              <w:spacing w:line="320" w:lineRule="exact"/>
              <w:jc w:val="left"/>
              <w:textAlignment w:val="baseline"/>
              <w:rPr>
                <w:rFonts w:ascii="宋体" w:cs="宋体"/>
                <w:sz w:val="20"/>
              </w:rPr>
            </w:pPr>
            <w:r>
              <w:rPr>
                <w:rFonts w:hint="eastAsia" w:ascii="宋体" w:cs="宋体"/>
              </w:rPr>
              <w:t>040102 课程与教学论</w:t>
            </w:r>
          </w:p>
          <w:p>
            <w:pPr>
              <w:spacing w:line="320" w:lineRule="exact"/>
              <w:jc w:val="left"/>
              <w:textAlignment w:val="baseline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040104 比较教育学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040106 高等教育学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4435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0731-84036118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（张老师）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心理学</w:t>
            </w:r>
          </w:p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心理学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040202</w:t>
            </w:r>
            <w:r>
              <w:rPr>
                <w:rFonts w:hint="eastAsia" w:ascii="宋体" w:hAnsi="宋体" w:cs="宋体"/>
                <w:szCs w:val="21"/>
              </w:rPr>
              <w:t>发展与教育心理学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4435" w:type="dxa"/>
            <w:vAlign w:val="center"/>
          </w:tcPr>
          <w:p>
            <w:pPr>
              <w:tabs>
                <w:tab w:val="left" w:pos="312"/>
              </w:tabs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4" w:type="dxa"/>
            <w:vMerge w:val="continue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科学教育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0809</w:t>
            </w:r>
            <w:r>
              <w:rPr>
                <w:rFonts w:hint="eastAsia" w:ascii="宋体" w:hAnsi="宋体" w:cs="宋体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电子科学与技术</w:t>
            </w:r>
          </w:p>
          <w:p>
            <w:pP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0811</w:t>
            </w:r>
            <w:r>
              <w:rPr>
                <w:rFonts w:hint="eastAsia" w:ascii="宋体" w:hAnsi="宋体" w:cs="宋体"/>
                <w:color w:val="000000" w:themeColor="text1"/>
                <w:spacing w:val="-11"/>
                <w:szCs w:val="21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</w:p>
          <w:p>
            <w:pPr>
              <w:rPr>
                <w:rFonts w:hint="eastAsia" w:ascii="宋体" w:hAnsi="Times New Roman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0401</w:t>
            </w:r>
            <w:r>
              <w:rPr>
                <w:rFonts w:hint="eastAsia" w:ascii="宋体" w:hAnsi="宋体" w:cs="宋体"/>
                <w:color w:val="000000" w:themeColor="text1"/>
                <w:spacing w:val="-17"/>
                <w:szCs w:val="21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080902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电路与系统</w:t>
            </w:r>
          </w:p>
          <w:p>
            <w:pPr>
              <w:ind w:left="840" w:hanging="840" w:hangingChars="400"/>
              <w:jc w:val="left"/>
              <w:rPr>
                <w:rFonts w:ascii="宋体" w:cs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081104 </w:t>
            </w:r>
            <w:r>
              <w:rPr>
                <w:rFonts w:hint="eastAsia" w:ascii="宋体" w:hAnsi="宋体" w:cs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模式识别与智能</w:t>
            </w:r>
          </w:p>
          <w:p>
            <w:pPr>
              <w:ind w:left="792" w:hanging="792" w:hangingChars="400"/>
              <w:jc w:val="left"/>
              <w:rPr>
                <w:rFonts w:asci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  <w:p>
            <w:pPr>
              <w:jc w:val="left"/>
              <w:rPr>
                <w:rFonts w:ascii="宋体" w:hAnsi="Times New Roman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0401Z3 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科学教育学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</w:t>
            </w:r>
          </w:p>
          <w:p>
            <w:pPr>
              <w:jc w:val="center"/>
              <w:rPr>
                <w:rFonts w:ascii="宋体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Times New Roman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音乐舞蹈学院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音乐与舞蹈学专任教师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研究生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1301</w:t>
            </w:r>
          </w:p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艺术学理论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1302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音乐与舞蹈学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音乐学（</w:t>
            </w:r>
            <w:r>
              <w:rPr>
                <w:rFonts w:hint="eastAsia" w:ascii="宋体" w:cs="宋体"/>
                <w:lang w:val="en-US" w:eastAsia="zh-CN"/>
              </w:rPr>
              <w:t>1</w:t>
            </w:r>
            <w:r>
              <w:rPr>
                <w:rFonts w:hint="eastAsia" w:ascii="宋体" w:cs="宋体"/>
              </w:rPr>
              <w:t>人）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舞蹈学（</w:t>
            </w:r>
            <w:r>
              <w:rPr>
                <w:rFonts w:ascii="宋体" w:cs="宋体"/>
              </w:rPr>
              <w:t>1</w:t>
            </w:r>
            <w:r>
              <w:rPr>
                <w:rFonts w:hint="eastAsia" w:ascii="宋体" w:cs="宋体"/>
              </w:rPr>
              <w:t>人）</w:t>
            </w:r>
          </w:p>
          <w:p>
            <w:pPr>
              <w:jc w:val="left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</w:rPr>
              <w:t>艺术学（</w:t>
            </w:r>
            <w:r>
              <w:rPr>
                <w:rFonts w:ascii="宋体" w:cs="宋体"/>
              </w:rPr>
              <w:t>1</w:t>
            </w:r>
            <w:r>
              <w:rPr>
                <w:rFonts w:hint="eastAsia" w:ascii="宋体" w:cs="宋体"/>
              </w:rPr>
              <w:t>人）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cs="宋体"/>
                <w:color w:val="000000"/>
              </w:rPr>
              <w:t>0</w:t>
            </w:r>
            <w:r>
              <w:rPr>
                <w:rFonts w:hint="eastAsia" w:ascii="宋体" w:hAnsi="宋体" w:cs="宋体"/>
                <w:color w:val="000000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国家“双一流”高校（学科）或海外名校毕业生、</w:t>
            </w:r>
            <w:r>
              <w:rPr>
                <w:rFonts w:hint="eastAsia" w:ascii="宋体" w:hAnsi="宋体" w:cs="宋体"/>
                <w:color w:val="000000"/>
              </w:rPr>
              <w:t>专业艺术院校毕业生</w:t>
            </w:r>
            <w:r>
              <w:rPr>
                <w:rFonts w:hint="eastAsia" w:ascii="宋体" w:hAnsi="宋体"/>
                <w:color w:val="000000"/>
              </w:rPr>
              <w:t>优先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 w:ascii="宋体" w:cs="宋体"/>
                <w:color w:val="000000"/>
              </w:rPr>
              <w:t>有高校教学与科研经历者优先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0731-86178089</w:t>
            </w:r>
          </w:p>
          <w:p>
            <w:pPr>
              <w:jc w:val="center"/>
              <w:rPr>
                <w:rFonts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（潘老师）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美术与设计学院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美术学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研究生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1301艺术学理论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15"/>
                <w:rFonts w:cs="宋体"/>
                <w:bCs/>
                <w:sz w:val="21"/>
                <w:szCs w:val="21"/>
              </w:rPr>
              <w:t>304</w:t>
            </w:r>
            <w:r>
              <w:rPr>
                <w:rStyle w:val="15"/>
                <w:rFonts w:hint="eastAsia" w:cs="宋体"/>
                <w:bCs/>
                <w:sz w:val="21"/>
                <w:szCs w:val="21"/>
              </w:rPr>
              <w:t>美术学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130101艺术史论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eastAsia" w:cs="宋体"/>
                <w:bCs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15"/>
                <w:rFonts w:cs="宋体"/>
                <w:bCs/>
                <w:sz w:val="21"/>
                <w:szCs w:val="21"/>
              </w:rPr>
              <w:t>30401</w:t>
            </w:r>
            <w:r>
              <w:rPr>
                <w:rStyle w:val="15"/>
                <w:rFonts w:hint="eastAsia" w:cs="宋体"/>
                <w:bCs/>
                <w:sz w:val="21"/>
                <w:szCs w:val="21"/>
              </w:rPr>
              <w:t>美术学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eastAsia" w:cs="宋体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15"/>
                <w:rFonts w:cs="宋体"/>
                <w:bCs/>
                <w:sz w:val="21"/>
                <w:szCs w:val="21"/>
              </w:rPr>
              <w:t>3040</w:t>
            </w:r>
            <w:r>
              <w:rPr>
                <w:rStyle w:val="15"/>
                <w:rFonts w:hint="eastAsia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Style w:val="15"/>
                <w:rFonts w:hint="eastAsia" w:cs="宋体"/>
                <w:bCs/>
                <w:sz w:val="21"/>
                <w:szCs w:val="21"/>
                <w:lang w:eastAsia="zh-CN"/>
              </w:rPr>
              <w:t>绘画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Style w:val="15"/>
                <w:rFonts w:hint="eastAsia" w:cs="宋体"/>
                <w:bCs/>
                <w:sz w:val="21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Style w:val="15"/>
                <w:rFonts w:cs="宋体"/>
                <w:bCs/>
                <w:sz w:val="21"/>
                <w:szCs w:val="21"/>
              </w:rPr>
              <w:t>3040</w:t>
            </w:r>
            <w:r>
              <w:rPr>
                <w:rStyle w:val="15"/>
                <w:rFonts w:hint="eastAsia" w:cs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Style w:val="15"/>
                <w:rFonts w:hint="eastAsia" w:cs="宋体"/>
                <w:bCs/>
                <w:sz w:val="21"/>
                <w:szCs w:val="21"/>
                <w:lang w:eastAsia="zh-CN"/>
              </w:rPr>
              <w:t>雕塑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443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同等条件下，国家“双一流”高校（学科）或海外名校毕业生优先，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毕业于八大美院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或师范大学的美术史论、美术教育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专业者优先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有从事小学美术教师工作3年以上经验，有小学高级教师以上职称者优先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参与省级以上科研项目，出版专著或在北大中文核心期刊发表论文者优先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0731-86178870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数字媒体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研究生</w:t>
            </w:r>
            <w:r>
              <w:rPr>
                <w:rFonts w:hint="default"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</w:rPr>
            </w:pPr>
            <w:r>
              <w:rPr>
                <w:rFonts w:hint="default" w:ascii="宋体" w:hAnsi="宋体" w:cs="宋体"/>
              </w:rPr>
              <w:t>0812</w:t>
            </w:r>
            <w:r>
              <w:rPr>
                <w:rFonts w:hint="eastAsia" w:ascii="宋体" w:hAnsi="宋体" w:cs="宋体"/>
              </w:rPr>
              <w:t>计算机科学与技术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1305设计学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</w:rPr>
            </w:pPr>
            <w:r>
              <w:rPr>
                <w:rFonts w:hint="default" w:ascii="宋体"/>
              </w:rPr>
              <w:t>081203</w:t>
            </w:r>
            <w:r>
              <w:rPr>
                <w:rFonts w:hint="eastAsia" w:ascii="宋体"/>
              </w:rPr>
              <w:t>计算机应用技术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130508数字媒体艺术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</w:rPr>
              <w:t>4</w:t>
            </w:r>
            <w:r>
              <w:rPr>
                <w:rFonts w:hint="eastAsia" w:asci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了解学科前沿动态，具有扎实的计算机和数字媒体相关理论、较强的学术研究能力及虚拟现实、互动装置设计创作能力；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书法学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</w:rPr>
              <w:t>研究生</w:t>
            </w:r>
            <w:r>
              <w:rPr>
                <w:rFonts w:hint="default"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</w:rPr>
              <w:t>1301</w:t>
            </w:r>
            <w:r>
              <w:rPr>
                <w:rFonts w:hint="eastAsia" w:ascii="宋体" w:hAnsi="宋体" w:cs="宋体"/>
                <w:color w:val="000000"/>
              </w:rPr>
              <w:t>艺术学理论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</w:rPr>
              <w:t>1304</w:t>
            </w:r>
            <w:r>
              <w:rPr>
                <w:rFonts w:hint="eastAsia" w:ascii="宋体" w:hAnsi="宋体" w:cs="宋体"/>
                <w:color w:val="000000"/>
              </w:rPr>
              <w:t>美术学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eastAsia="宋体" w:cs="宋体"/>
                <w:color w:val="000000"/>
                <w:lang w:eastAsia="zh-CN"/>
              </w:rPr>
            </w:pPr>
            <w:r>
              <w:rPr>
                <w:rFonts w:hint="default" w:ascii="宋体" w:hAnsi="宋体" w:cs="宋体"/>
                <w:color w:val="000000"/>
              </w:rPr>
              <w:t>130101</w:t>
            </w:r>
            <w:r>
              <w:rPr>
                <w:rFonts w:hint="eastAsia" w:ascii="宋体" w:hAnsi="宋体" w:cs="宋体"/>
                <w:color w:val="000000"/>
              </w:rPr>
              <w:t>艺术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史论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</w:rPr>
              <w:t>130401</w:t>
            </w:r>
            <w:r>
              <w:rPr>
                <w:rFonts w:hint="eastAsia" w:ascii="宋体" w:hAnsi="宋体" w:cs="宋体"/>
                <w:color w:val="000000"/>
              </w:rPr>
              <w:t>美术学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</w:rPr>
              <w:t>4</w:t>
            </w:r>
            <w:r>
              <w:rPr>
                <w:rFonts w:hint="eastAsia" w:ascii="宋体" w:cs="宋体"/>
                <w:color w:val="00000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cs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具有中级职称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者优先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/>
                <w:color w:val="000000"/>
              </w:rPr>
              <w:t>本硕博专业一致或相近者优先，</w:t>
            </w:r>
            <w:r>
              <w:rPr>
                <w:rFonts w:hint="eastAsia" w:ascii="宋体" w:hAnsi="宋体" w:cs="宋体"/>
                <w:color w:val="000000"/>
              </w:rPr>
              <w:t>中国书法家协会会员优先，主持过国家级科研项目者优先</w:t>
            </w:r>
            <w:r>
              <w:rPr>
                <w:rFonts w:hint="eastAsia" w:ascii="宋体"/>
                <w:color w:val="000000"/>
              </w:rPr>
              <w:t>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服装与服饰设计专任教师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</w:rPr>
              <w:t>13</w:t>
            </w:r>
            <w:r>
              <w:rPr>
                <w:rFonts w:hint="eastAsia" w:ascii="宋体" w:hAnsi="宋体" w:cs="宋体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lang w:eastAsia="zh-CN"/>
              </w:rPr>
              <w:t>设计学</w:t>
            </w:r>
          </w:p>
        </w:tc>
        <w:tc>
          <w:tcPr>
            <w:tcW w:w="24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cs="宋体"/>
              </w:rPr>
              <w:t>130505</w:t>
            </w:r>
            <w:r>
              <w:rPr>
                <w:rFonts w:hint="eastAsia" w:ascii="宋体" w:cs="宋体"/>
              </w:rPr>
              <w:t>服装与服饰设计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4</w:t>
            </w:r>
            <w:r>
              <w:rPr>
                <w:rFonts w:hint="eastAsia" w:ascii="宋体" w:hAnsi="宋体" w:cs="宋体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同等条件下，国家“双一流”高校（学科）或海外名校毕业生优先，本硕博专业一致或相近者优先。</w:t>
            </w:r>
          </w:p>
        </w:tc>
        <w:tc>
          <w:tcPr>
            <w:tcW w:w="1631" w:type="dxa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体育科学学院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Cs/>
                <w:color w:val="000000"/>
              </w:rPr>
              <w:t>民族传统体育专任教师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040304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民族传统体育学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040303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体育教育训练学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/>
                <w:color w:val="000000"/>
              </w:rPr>
              <w:t>同等条件下</w:t>
            </w:r>
            <w:r>
              <w:rPr>
                <w:rFonts w:hint="eastAsia" w:asci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</w:t>
            </w:r>
            <w:r>
              <w:rPr>
                <w:rFonts w:hint="eastAsia" w:ascii="宋体" w:hAnsi="宋体"/>
                <w:color w:val="000000"/>
                <w:lang w:eastAsia="zh-CN"/>
              </w:rPr>
              <w:t>优先，</w:t>
            </w:r>
            <w:r>
              <w:rPr>
                <w:rFonts w:hint="eastAsia" w:ascii="宋体"/>
                <w:color w:val="000000"/>
              </w:rPr>
              <w:t>本硕博专业一致或相近者</w:t>
            </w:r>
            <w:r>
              <w:rPr>
                <w:rFonts w:hint="eastAsia" w:ascii="宋体"/>
                <w:color w:val="000000"/>
                <w:lang w:eastAsia="zh-CN"/>
              </w:rPr>
              <w:t>优先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具有田径或足球特长者</w:t>
            </w:r>
            <w:r>
              <w:rPr>
                <w:rFonts w:hint="eastAsia"/>
                <w:color w:val="000000"/>
                <w:lang w:eastAsia="zh-CN"/>
              </w:rPr>
              <w:t>优先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</w:rPr>
              <w:t>15388966168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（张老师）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运动人体科学专任教师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  <w:p>
            <w:pPr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</w:t>
            </w:r>
          </w:p>
          <w:p>
            <w:pPr>
              <w:jc w:val="both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基础医学</w:t>
            </w:r>
          </w:p>
          <w:p>
            <w:pPr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临床医学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</w:t>
            </w:r>
            <w:r>
              <w:rPr>
                <w:rFonts w:hint="eastAsia" w:ascii="宋体" w:hAnsi="宋体" w:cs="宋体"/>
                <w:szCs w:val="21"/>
              </w:rPr>
              <w:t>运动人体科学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100101</w:t>
            </w:r>
            <w:r>
              <w:rPr>
                <w:rFonts w:hint="eastAsia" w:ascii="宋体" w:hAnsi="宋体" w:cs="宋体"/>
                <w:szCs w:val="21"/>
              </w:rPr>
              <w:t>人体解剖与组织胚胎学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100215</w:t>
            </w:r>
            <w:r>
              <w:rPr>
                <w:rFonts w:hint="eastAsia" w:ascii="宋体" w:hAnsi="宋体" w:cs="宋体"/>
                <w:szCs w:val="21"/>
              </w:rPr>
              <w:t>康复医学与理疗学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100216</w:t>
            </w:r>
            <w:r>
              <w:rPr>
                <w:rFonts w:hint="eastAsia" w:ascii="宋体" w:hAnsi="宋体" w:cs="宋体"/>
                <w:szCs w:val="21"/>
              </w:rPr>
              <w:t>运动医学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100404</w:t>
            </w:r>
            <w:r>
              <w:rPr>
                <w:rFonts w:hint="eastAsia" w:ascii="宋体" w:hAnsi="宋体" w:cs="宋体"/>
                <w:szCs w:val="21"/>
              </w:rPr>
              <w:t>儿少卫生与妇幼保健学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体育人文社会学专任教师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</w:t>
            </w:r>
          </w:p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体育学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040301</w:t>
            </w:r>
            <w:r>
              <w:rPr>
                <w:rFonts w:hint="eastAsia" w:ascii="宋体" w:hAnsi="宋体" w:cs="宋体"/>
                <w:szCs w:val="21"/>
              </w:rPr>
              <w:t>体育人文社会学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szCs w:val="21"/>
              </w:rPr>
              <w:t>040303</w:t>
            </w:r>
            <w:r>
              <w:rPr>
                <w:rFonts w:hint="eastAsia" w:ascii="宋体" w:hAnsi="宋体" w:cs="宋体"/>
                <w:szCs w:val="21"/>
              </w:rPr>
              <w:t>体育教育训练学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74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能胜任体育社会学、体育心理学、体育管理学、体育产业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课程教学；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学科带头人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0701 数学</w:t>
            </w:r>
          </w:p>
          <w:p>
            <w:pPr>
              <w:jc w:val="left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0812  计算机科学与技术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070102 计算数学</w:t>
            </w:r>
          </w:p>
          <w:p>
            <w:pPr>
              <w:jc w:val="left"/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070104 应用数学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070105 运筹学与控制论081203 计算机应用技术（人工智能</w:t>
            </w:r>
            <w:r>
              <w:rPr>
                <w:rFonts w:hint="eastAsia" w:asci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与大数据相关方向</w:t>
            </w: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45岁以下</w:t>
            </w:r>
          </w:p>
        </w:tc>
        <w:tc>
          <w:tcPr>
            <w:tcW w:w="740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教授</w:t>
            </w:r>
          </w:p>
        </w:tc>
        <w:tc>
          <w:tcPr>
            <w:tcW w:w="443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主持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国家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自然科学基金项目1项以上；</w:t>
            </w:r>
          </w:p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2.</w:t>
            </w:r>
            <w:r>
              <w:rPr>
                <w:rFonts w:hint="eastAsia" w:ascii="宋体"/>
                <w:color w:val="000000"/>
              </w:rPr>
              <w:t>近3年发表SCI论文5篇以上，且在中科院大类分区2区以上至少两篇；</w:t>
            </w:r>
          </w:p>
          <w:p>
            <w:pPr>
              <w:jc w:val="left"/>
              <w:rPr>
                <w:rFonts w:hint="eastAsia" w:ascii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</w:rPr>
              <w:t>3.有海外从教从研经历者放宽至副教授及相应职称，项目</w:t>
            </w:r>
            <w:r>
              <w:rPr>
                <w:rFonts w:hint="eastAsia" w:ascii="宋体"/>
                <w:color w:val="000000"/>
                <w:lang w:eastAsia="zh-CN"/>
              </w:rPr>
              <w:t>条件可放宽；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4.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0731-84036103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  <w:p>
            <w:pPr>
              <w:jc w:val="center"/>
              <w:rPr>
                <w:rFonts w:asci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专任教师</w:t>
            </w:r>
            <w:r>
              <w:rPr>
                <w:rFonts w:hint="default" w:ascii="Calibri" w:hAnsi="Calibri" w:cs="Calibri"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0701 数学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0812  计算机科学与技术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070102 计算数学</w:t>
            </w:r>
          </w:p>
          <w:p>
            <w:pPr>
              <w:jc w:val="left"/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070104 应用数学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070105 运筹学与控制论081203 计算机应用技术（人工智能</w:t>
            </w:r>
            <w:r>
              <w:rPr>
                <w:rFonts w:hint="eastAsia" w:asci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与大数据相关方向</w:t>
            </w:r>
            <w:r>
              <w:rPr>
                <w:rFonts w:hint="eastAsia" w:asci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年内在本学科领域SCI期刊发表学术论文2篇以上；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同等条件下，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本硕博专业一致或相近者优先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主持过省级以上科研项目者优先。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  <w:p>
            <w:pPr>
              <w:jc w:val="center"/>
              <w:rPr>
                <w:rFonts w:ascii="宋体" w:hAnsi="Calibri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专任教师</w:t>
            </w:r>
            <w:r>
              <w:rPr>
                <w:rFonts w:hint="default"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0701</w:t>
            </w:r>
          </w:p>
          <w:p>
            <w:pPr>
              <w:jc w:val="left"/>
              <w:rPr>
                <w:rFonts w:ascii="宋体" w:hAnsi="Calibri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070101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基础数学</w:t>
            </w:r>
          </w:p>
          <w:p>
            <w:pPr>
              <w:jc w:val="left"/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070102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计算数学</w:t>
            </w:r>
          </w:p>
          <w:p>
            <w:pPr>
              <w:jc w:val="left"/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070104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应用数学</w:t>
            </w:r>
          </w:p>
          <w:p>
            <w:pPr>
              <w:jc w:val="left"/>
              <w:rPr>
                <w:rFonts w:ascii="宋体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070103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概率论与数理统计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同等条件下优先：（1）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国家“双一流”高校（学科）或海外名校毕业生；（2）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本硕博专业一致或相近者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在本学科领域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SCI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期刊发表学术论者。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信息科学与工程学院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电子信息工程专业学科</w:t>
            </w:r>
          </w:p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带头人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0808 电器工程0809 电子科学与技术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0810 信息与通信工程 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080803T 机器人工程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080902 电路与系统</w:t>
            </w:r>
          </w:p>
          <w:p>
            <w:pPr>
              <w:jc w:val="lef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081002 信号与信息处理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教授</w:t>
            </w:r>
          </w:p>
        </w:tc>
        <w:tc>
          <w:tcPr>
            <w:tcW w:w="4435" w:type="dxa"/>
            <w:vAlign w:val="center"/>
          </w:tcPr>
          <w:p>
            <w:pPr>
              <w:rPr>
                <w:rFonts w:hint="eastAsia" w:ascii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1.近3年在本学科领域发表A类期刊学术论文2篇以上、主持过国家级科研项目、</w:t>
            </w:r>
            <w:r>
              <w:rPr>
                <w:rFonts w:hint="eastAsia" w:ascii="宋体"/>
                <w:color w:val="000000"/>
              </w:rPr>
              <w:t>省部级重点学科带头人</w:t>
            </w:r>
            <w:r>
              <w:rPr>
                <w:rFonts w:hint="eastAsia" w:ascii="宋体"/>
                <w:color w:val="000000"/>
                <w:lang w:val="en-US" w:eastAsia="zh-CN"/>
              </w:rPr>
              <w:t>或</w:t>
            </w:r>
            <w:r>
              <w:rPr>
                <w:rFonts w:hint="eastAsia" w:ascii="宋体"/>
                <w:color w:val="000000"/>
              </w:rPr>
              <w:t>省部级重点实验室负责人</w:t>
            </w:r>
            <w:r>
              <w:rPr>
                <w:rFonts w:hint="eastAsia" w:ascii="宋体"/>
                <w:color w:val="000000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lang w:val="en-US" w:eastAsia="zh-CN"/>
              </w:rPr>
              <w:t>以上条件至少满足2条；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</w:rPr>
              <w:t>同等条件下，国家“双一流”高校（学科）或海外名校毕业生优先，本硕博专业一致或相近者优先</w:t>
            </w:r>
            <w:r>
              <w:rPr>
                <w:rFonts w:hint="eastAsia" w:ascii="宋体"/>
                <w:color w:val="000000"/>
                <w:lang w:eastAsia="zh-CN"/>
              </w:rPr>
              <w:t>；</w:t>
            </w:r>
            <w:r>
              <w:rPr>
                <w:rFonts w:hint="eastAsia" w:ascii="宋体"/>
                <w:color w:val="000000"/>
              </w:rPr>
              <w:t>具有全国电子设计竞赛指导</w:t>
            </w:r>
            <w:r>
              <w:rPr>
                <w:rFonts w:hint="eastAsia" w:ascii="宋体"/>
                <w:color w:val="000000"/>
                <w:lang w:eastAsia="zh-CN"/>
              </w:rPr>
              <w:t>经历</w:t>
            </w:r>
            <w:r>
              <w:rPr>
                <w:rFonts w:hint="eastAsia" w:ascii="宋体"/>
                <w:color w:val="000000"/>
              </w:rPr>
              <w:t>者优先。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18684707989</w:t>
            </w:r>
            <w:r>
              <w:rPr>
                <w:rFonts w:hint="eastAsia" w:ascii="宋体" w:hAnsi="宋体" w:cs="宋体"/>
                <w:szCs w:val="21"/>
              </w:rPr>
              <w:t>（唐老师）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物联网工程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0812计算机科学与技术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081203计算机应用技术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szCs w:val="21"/>
              </w:rPr>
              <w:t>物联网工程</w:t>
            </w:r>
            <w:r>
              <w:rPr>
                <w:rFonts w:hint="eastAsia" w:ascii="宋体"/>
                <w:szCs w:val="21"/>
                <w:lang w:eastAsia="zh-CN"/>
              </w:rPr>
              <w:t>方向</w:t>
            </w:r>
            <w:r>
              <w:rPr>
                <w:rFonts w:hint="eastAsia" w:ascii="宋体"/>
                <w:szCs w:val="21"/>
                <w:lang w:val="en-US" w:eastAsia="zh-CN"/>
              </w:rPr>
              <w:t>1人</w:t>
            </w:r>
          </w:p>
          <w:p>
            <w:pPr>
              <w:jc w:val="left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人工智能</w:t>
            </w:r>
            <w:r>
              <w:rPr>
                <w:rFonts w:hint="eastAsia" w:ascii="宋体"/>
                <w:szCs w:val="21"/>
                <w:lang w:eastAsia="zh-CN"/>
              </w:rPr>
              <w:t>方向</w:t>
            </w:r>
            <w:r>
              <w:rPr>
                <w:rFonts w:hint="eastAsia" w:ascii="宋体"/>
                <w:szCs w:val="21"/>
                <w:lang w:val="en-US" w:eastAsia="zh-CN"/>
              </w:rPr>
              <w:t>1人</w:t>
            </w:r>
          </w:p>
          <w:p>
            <w:pPr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计算机控制方向</w:t>
            </w:r>
            <w:r>
              <w:rPr>
                <w:rFonts w:hint="eastAsia" w:ascii="宋体"/>
                <w:szCs w:val="21"/>
                <w:lang w:val="en-US" w:eastAsia="zh-CN"/>
              </w:rPr>
              <w:t>1人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740" w:type="dxa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5" w:type="dxa"/>
            <w:vAlign w:val="top"/>
          </w:tcPr>
          <w:p>
            <w:pPr>
              <w:rPr>
                <w:rFonts w:hint="eastAsia" w:ascii="宋体" w:hAnsi="Times New Roman" w:eastAsia="宋体" w:cs="Times New Roman"/>
                <w:color w:val="00B0F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同等条件下，国家“双一流”高校（学科）或海外名校毕业生优先，本硕博专业一致或相近者优先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能胜任《无线传感器网络》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《Hadoop大数据开发技术》、《RFID射频识别》等物联网工程相关课程教学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者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优先。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工业设计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1305设计学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080205工业设计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</w:t>
            </w:r>
            <w:r>
              <w:rPr>
                <w:rFonts w:hint="eastAsia" w:asci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能胜任《交互设计》、《智能家居设计》等工业设计相关课程的教学优先，有玩具设计经验优先。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外国语学院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翻译专业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0502</w:t>
            </w:r>
            <w:r>
              <w:rPr>
                <w:rFonts w:hint="eastAsia" w:ascii="宋体" w:hAnsi="宋体" w:cs="宋体"/>
              </w:rPr>
              <w:t>外国语言文学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050201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英语语言文学   </w:t>
            </w:r>
          </w:p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050211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0502Z1 翻译学</w:t>
            </w:r>
          </w:p>
          <w:p>
            <w:pPr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0502Z2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比较文学与跨文化研究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同等条件下，国家“双一流”高校（学科）或海外名校毕业生优先，本硕博专业一致或相近者优先，从事儿童文学翻译研究者优先。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0731-86178078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（唐老师）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商务专业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0502</w:t>
            </w:r>
            <w:r>
              <w:rPr>
                <w:rFonts w:hint="eastAsia" w:ascii="宋体" w:hAnsi="宋体" w:cs="宋体"/>
              </w:rPr>
              <w:t>外国语言文学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050201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英语语言文学</w:t>
            </w: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050211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0502Z1 翻译学</w:t>
            </w:r>
          </w:p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0502Z2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比较文学与跨文化研究</w:t>
            </w:r>
          </w:p>
          <w:p>
            <w:pPr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0502Z3商务英语研究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同等条件下，国家“双一流”高校（学科）或海外名校毕业生优先，本硕博专业一致或相近者优先，从事商务英语研究者或有涉外企业工作经验者优先。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英语专业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0502</w:t>
            </w:r>
            <w:r>
              <w:rPr>
                <w:rFonts w:hint="eastAsia" w:ascii="宋体" w:hAnsi="宋体" w:cs="宋体"/>
              </w:rPr>
              <w:t>外国语言文学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0401教育学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050201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英语语言文学 </w:t>
            </w: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050211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外国语言学及应用语言学</w:t>
            </w:r>
          </w:p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0502Z1 翻译学</w:t>
            </w:r>
          </w:p>
          <w:p>
            <w:pPr>
              <w:jc w:val="left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0502Z2</w:t>
            </w:r>
            <w:r>
              <w:rPr>
                <w:rFonts w:hint="eastAsia"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比较文学与跨文化研究</w:t>
            </w:r>
          </w:p>
          <w:p>
            <w:pPr>
              <w:jc w:val="left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040102 课程与教学论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同等条件下，国家“双一流”高校（学科）或海外名校毕业生优先，本硕博专业一致或相近者优先，从事英语教育和比较文学、比较文化研究者优先。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财务管理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1202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工商管理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cs="宋体"/>
              </w:rPr>
              <w:t>120201</w:t>
            </w:r>
            <w:r>
              <w:rPr>
                <w:rFonts w:hint="eastAsia" w:ascii="宋体" w:cs="宋体"/>
              </w:rPr>
              <w:t>会计学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cs="宋体"/>
              </w:rPr>
              <w:t>120202</w:t>
            </w:r>
            <w:r>
              <w:rPr>
                <w:rFonts w:hint="eastAsia" w:ascii="宋体" w:cs="宋体"/>
              </w:rPr>
              <w:t>企业管理（财务管理）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  <w:r>
              <w:rPr>
                <w:rFonts w:ascii="宋体" w:cs="宋体"/>
              </w:rPr>
              <w:t>0</w:t>
            </w:r>
            <w:r>
              <w:rPr>
                <w:rFonts w:hint="eastAsia" w:ascii="宋体" w:hAnsi="宋体" w:cs="宋体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/>
                <w:color w:val="000000"/>
              </w:rPr>
              <w:t>本硕博专业一致或相近者；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（3）近三年有</w:t>
            </w:r>
            <w:r>
              <w:rPr>
                <w:rFonts w:ascii="宋体" w:hAnsi="宋体" w:cs="宋体"/>
                <w:color w:val="000000"/>
                <w:szCs w:val="21"/>
              </w:rPr>
              <w:t>SSCI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</w:t>
            </w:r>
            <w:r>
              <w:rPr>
                <w:rFonts w:ascii="宋体" w:hAnsi="宋体" w:cs="宋体"/>
                <w:color w:val="000000"/>
                <w:szCs w:val="21"/>
              </w:rPr>
              <w:t>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检索期刊上发表学术论文者；（4）有母语为英语国家留学或访问学者经历者；（5）取得</w:t>
            </w:r>
            <w:r>
              <w:rPr>
                <w:rFonts w:ascii="宋体" w:hAnsi="宋体" w:cs="宋体"/>
                <w:color w:val="000000"/>
                <w:szCs w:val="21"/>
              </w:rPr>
              <w:t>ACCA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CPA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和中级审计师资格者。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0731-84036090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（肖老师）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电子商务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专任</w:t>
            </w:r>
            <w:r>
              <w:rPr>
                <w:rFonts w:hint="eastAsia" w:ascii="宋体" w:hAnsi="宋体" w:cs="宋体"/>
              </w:rPr>
              <w:t>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1201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管理科学与工程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1202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工商管理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0812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计算机科学与技术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120204</w:t>
            </w:r>
            <w:r>
              <w:rPr>
                <w:rFonts w:hint="eastAsia" w:ascii="宋体" w:cs="宋体"/>
                <w:color w:val="000000"/>
              </w:rPr>
              <w:t>技术经济与管理</w:t>
            </w:r>
          </w:p>
          <w:p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081202</w:t>
            </w:r>
            <w:r>
              <w:rPr>
                <w:rFonts w:hint="eastAsia" w:ascii="宋体" w:cs="宋体"/>
                <w:color w:val="000000"/>
              </w:rPr>
              <w:t>计算机软件与理论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Cs w:val="21"/>
              </w:rPr>
              <w:t>120100</w:t>
            </w:r>
            <w:r>
              <w:rPr>
                <w:rFonts w:hint="eastAsia" w:ascii="宋体" w:hAnsi="宋体" w:cs="宋体"/>
                <w:szCs w:val="21"/>
              </w:rPr>
              <w:t>管理科学与工程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Cs w:val="21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/>
                <w:color w:val="000000"/>
              </w:rPr>
              <w:t>本硕博专业一致或相近者；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）高校教学工作经历者；（4）擅长定量模型或数据分析者；（5）近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年有本学科领域</w:t>
            </w:r>
            <w:r>
              <w:rPr>
                <w:rFonts w:ascii="宋体" w:hAnsi="宋体" w:cs="宋体"/>
                <w:color w:val="000000"/>
                <w:szCs w:val="21"/>
              </w:rPr>
              <w:t>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SSCI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EI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szCs w:val="21"/>
              </w:rPr>
              <w:t>CSSCI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等非会议论文成果，或主持省社科（或省自科）课题立项成果等共两项及以上；（6）近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年获得省社科科研成果奖、省科技进步奖、省教学成果奖等成果等者。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经济学</w:t>
            </w:r>
          </w:p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0202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应用经济学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0201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理论经济学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区域经济学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020204 金融学</w:t>
            </w:r>
          </w:p>
          <w:p>
            <w:pPr>
              <w:jc w:val="left"/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02020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产业经济学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020209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数量经济学</w:t>
            </w:r>
          </w:p>
          <w:p>
            <w:pPr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020104 西方经济学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Calibri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cs="宋体"/>
                <w:color w:val="00000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Calibri" w:cs="宋体"/>
                <w:color w:val="000000"/>
                <w:szCs w:val="21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Calibri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同等条件下优先：（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）具有在证券公司、银行、保险等金融行业工作经历者；（3）具有高校教学工作经历者或近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年有标志性研究成果者。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小学语文教学设计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  <w:szCs w:val="21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0401 </w:t>
            </w:r>
          </w:p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教育学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040102</w:t>
            </w:r>
          </w:p>
          <w:p>
            <w:pPr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课程与教学论（语文）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cs="宋体"/>
                <w:bCs/>
                <w:color w:val="00B0F0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0731-84036610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（赵老师）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外国文学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0501 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中国语言文学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050101文艺学 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 xml:space="preserve">050108 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cs="宋体"/>
              </w:rPr>
              <w:t>比较文学与世界文学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/>
                <w:color w:val="00B0F0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网络与新媒体专业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专任教师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0503   新闻传播学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050301新闻学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050302传播学</w:t>
            </w:r>
          </w:p>
        </w:tc>
        <w:tc>
          <w:tcPr>
            <w:tcW w:w="70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/>
                <w:color w:val="00B0F0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马克思主义学院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思想政治教育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专任教师</w:t>
            </w:r>
            <w:r>
              <w:rPr>
                <w:rFonts w:hint="default" w:ascii="Calibri" w:hAnsi="Calibri" w:cs="Calibri"/>
                <w:szCs w:val="21"/>
              </w:rPr>
              <w:t>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0305马克思主义理论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030501 马克思主义基本原理</w:t>
            </w:r>
          </w:p>
          <w:p>
            <w:pPr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030502马克思主义发展史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030503马克思主义中国化研究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030505思想政治教育</w:t>
            </w:r>
          </w:p>
          <w:p>
            <w:pPr>
              <w:rPr>
                <w:rFonts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</w:rPr>
              <w:t>030506中国近现代史研究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0731-84036080 </w:t>
            </w:r>
            <w:r>
              <w:rPr>
                <w:rFonts w:hint="eastAsia" w:ascii="宋体" w:hAnsi="宋体" w:cs="宋体"/>
                <w:szCs w:val="21"/>
              </w:rPr>
              <w:t>（李老师）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continue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思想政治教育</w:t>
            </w:r>
            <w:r>
              <w:rPr>
                <w:rFonts w:hint="eastAsia" w:ascii="宋体" w:hAnsi="宋体"/>
                <w:szCs w:val="21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专任教师</w:t>
            </w:r>
            <w:r>
              <w:rPr>
                <w:rFonts w:hint="default" w:ascii="Calibri" w:hAnsi="Calibri" w:cs="Calibri"/>
                <w:szCs w:val="21"/>
              </w:rPr>
              <w:t>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0101 哲学</w:t>
            </w:r>
          </w:p>
          <w:p>
            <w:pPr>
              <w:widowControl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jc w:val="both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2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010101马克思主义哲学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010102中国哲学010103  外国哲学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010104 逻辑学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010108 科学技术哲学</w:t>
            </w:r>
          </w:p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妇女儿童教育研究中心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专职研究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default" w:ascii="Calibri" w:hAnsi="Calibri" w:cs="Calibri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0301 法学0303 社会学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0401教育学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030101 法学理论</w:t>
            </w:r>
          </w:p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030301 社会学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040101 教育学原理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0731-84036996  （尹老师）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专职研究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default" w:ascii="Calibri" w:hAnsi="Calibri" w:cs="Calibri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0401教育学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0701数学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040110</w:t>
            </w:r>
            <w:r>
              <w:rPr>
                <w:rFonts w:hint="eastAsia" w:ascii="宋体" w:hAnsi="宋体"/>
                <w:lang w:val="en-US" w:eastAsia="zh-CN"/>
              </w:rPr>
              <w:t xml:space="preserve"> 教育技术学</w:t>
            </w:r>
          </w:p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070103 概率论与数理统计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070104 应用数学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同等条件下，国家“双一流”高校（学科）或海外名校毕业生优先，本硕博专业一致或相近者优先。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《学前教育研究》编辑部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编辑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0401教育学</w:t>
            </w:r>
          </w:p>
        </w:tc>
        <w:tc>
          <w:tcPr>
            <w:tcW w:w="2427" w:type="dxa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040105学前教育</w:t>
            </w:r>
            <w:r>
              <w:rPr>
                <w:rFonts w:hint="eastAsia" w:ascii="宋体" w:hAnsi="宋体"/>
                <w:lang w:val="en-US" w:eastAsia="zh-CN"/>
              </w:rPr>
              <w:t>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本、硕、博阶段必须有一个阶段有学前教育背景；</w:t>
            </w:r>
          </w:p>
          <w:p>
            <w:pPr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有较好的研究潜力，已发表C刊论文者优先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163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13875856454</w:t>
            </w:r>
            <w:r>
              <w:rPr>
                <w:rFonts w:hint="eastAsia" w:ascii="宋体" w:hAnsi="宋体" w:cs="宋体"/>
                <w:szCs w:val="21"/>
              </w:rPr>
              <w:t xml:space="preserve">  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刘</w:t>
            </w:r>
            <w:r>
              <w:rPr>
                <w:rFonts w:hint="eastAsia" w:ascii="宋体" w:hAnsi="宋体" w:cs="宋体"/>
                <w:szCs w:val="21"/>
              </w:rPr>
              <w:t>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学前教育研究中心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教学科研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</w:rPr>
              <w:t>人员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0401 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教育学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0402 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心理学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0714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统计学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040101 教育学原理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040103 教育史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040105学前教育学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040202发展与教育心理学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（教育统计与测量方向）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1.近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年内在本学科领域核心期刊发表学术论文2篇以上；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2.至少熟练</w:t>
            </w:r>
            <w:r>
              <w:rPr>
                <w:rFonts w:hint="eastAsia"/>
              </w:rPr>
              <w:t>掌握一种研究工具和</w:t>
            </w:r>
            <w:r>
              <w:rPr>
                <w:rFonts w:hint="eastAsia" w:ascii="宋体" w:hAnsi="宋体" w:cs="宋体"/>
              </w:rPr>
              <w:t>数据分析工具，具有较强的科学研究和创新能力；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3.工作责任心强，善于交流，拥有良好的组织协调能力和团队协作精神，对学前教育研究充满热情。</w:t>
            </w:r>
          </w:p>
        </w:tc>
        <w:tc>
          <w:tcPr>
            <w:tcW w:w="163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18670907337 （刘老师）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徐特立研究中心（许光达研究中心）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教学科研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人员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04</w:t>
            </w:r>
            <w:r>
              <w:rPr>
                <w:rFonts w:hint="eastAsia" w:ascii="宋体" w:hAnsi="宋体" w:cs="宋体"/>
                <w:lang w:val="en-US" w:eastAsia="zh-CN"/>
              </w:rPr>
              <w:t>01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教育学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0602历史学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040101 教育学原理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040103教育史</w:t>
            </w:r>
          </w:p>
          <w:p>
            <w:pPr>
              <w:jc w:val="lef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060206中国近现代史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同等条件下，国家“双一流”高校（学科）或海外名校毕业生优先，本硕博专业一致或相近者优先。</w:t>
            </w:r>
          </w:p>
        </w:tc>
        <w:tc>
          <w:tcPr>
            <w:tcW w:w="1631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0731-84036165  （许老师）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田汉文学艺术教育研究中心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田汉文艺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研究</w:t>
            </w:r>
            <w:r>
              <w:rPr>
                <w:rFonts w:hint="eastAsia" w:ascii="宋体" w:hAnsi="宋体"/>
                <w:lang w:eastAsia="zh-CN"/>
              </w:rPr>
              <w:t>人员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1303戏剧影视学</w:t>
            </w:r>
          </w:p>
        </w:tc>
        <w:tc>
          <w:tcPr>
            <w:tcW w:w="2427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130302戏剧学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130304戏剧影视文学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1.有“戏剧”研究成果或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2.同等条件下，国家“双一流”高校（学科）或海外名校毕业生优先，本硕博专业一致或相近者优先，有编剧特长的优先。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spacing w:line="320" w:lineRule="exact"/>
              <w:jc w:val="center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15616261881  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廖</w:t>
            </w:r>
            <w:r>
              <w:rPr>
                <w:rFonts w:hint="eastAsia" w:ascii="宋体" w:hAnsi="宋体" w:cs="宋体"/>
                <w:szCs w:val="21"/>
              </w:rPr>
              <w:t>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764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传统艺术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研究</w:t>
            </w:r>
            <w:r>
              <w:rPr>
                <w:rFonts w:hint="eastAsia" w:ascii="宋体" w:hAnsi="宋体"/>
                <w:lang w:eastAsia="zh-CN"/>
              </w:rPr>
              <w:t>人员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1301艺术学理论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1302音乐与舞蹈学</w:t>
            </w:r>
          </w:p>
          <w:p>
            <w:pPr>
              <w:rPr>
                <w:rFonts w:ascii="宋体" w:hAnsi="宋体"/>
              </w:rPr>
            </w:pPr>
          </w:p>
        </w:tc>
        <w:tc>
          <w:tcPr>
            <w:tcW w:w="2427" w:type="dxa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130101艺术史论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130202 音乐学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130205舞蹈学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130206 舞蹈编导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1.有“音乐与舞蹈”或“戏剧”研究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2.同等条件下，国家“双一流”高校（学科）或海外名校毕业生优先，本硕博专业一致或相近者优先。传统艺术研究方向明确或编导、指挥特长的优先。</w:t>
            </w:r>
          </w:p>
        </w:tc>
        <w:tc>
          <w:tcPr>
            <w:tcW w:w="1631" w:type="dxa"/>
            <w:vMerge w:val="continue"/>
          </w:tcPr>
          <w:p>
            <w:pPr>
              <w:spacing w:line="320" w:lineRule="exact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教师发展中心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教师发展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</w:p>
        </w:tc>
        <w:tc>
          <w:tcPr>
            <w:tcW w:w="75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研究生/博士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0401教育学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公共管理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0812  计算机科学与技术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040110教育技术学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20403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教育经济与管理</w:t>
            </w:r>
          </w:p>
          <w:p>
            <w:pPr>
              <w:jc w:val="left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081203计算机应用技术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5" w:type="dxa"/>
            <w:vAlign w:val="center"/>
          </w:tcPr>
          <w:p>
            <w:pPr>
              <w:jc w:val="left"/>
              <w:rPr>
                <w:rFonts w:hint="eastAsia" w:ascii="宋体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同等条件下优先：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国家“双一流”高校（学科）或海外名校毕业生，</w:t>
            </w:r>
            <w:r>
              <w:rPr>
                <w:rFonts w:hint="eastAsia" w:asci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本硕博专业一致或相近者；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（2）具有人力资源师、法律从业资格证书；（3）具有教育信息化或者教育评价相关的研究成果或企事业单位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工作经验。</w:t>
            </w:r>
          </w:p>
        </w:tc>
        <w:tc>
          <w:tcPr>
            <w:tcW w:w="1631" w:type="dxa"/>
            <w:vAlign w:val="center"/>
          </w:tcPr>
          <w:p>
            <w:pPr>
              <w:spacing w:line="320" w:lineRule="exact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联系电话：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0731-84036518（吴老师）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高等教育研究所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专职研究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Cs w:val="21"/>
              </w:rPr>
              <w:t>研究生</w:t>
            </w:r>
            <w:r>
              <w:rPr>
                <w:rFonts w:ascii="宋体" w:hAnsi="宋体" w:cs="仿宋_GB2312"/>
                <w:szCs w:val="21"/>
              </w:rPr>
              <w:t>/</w:t>
            </w:r>
            <w:r>
              <w:rPr>
                <w:rFonts w:hint="eastAsia" w:ascii="宋体" w:hAnsi="宋体" w:cs="仿宋_GB2312"/>
                <w:szCs w:val="21"/>
              </w:rPr>
              <w:t>博士</w:t>
            </w:r>
          </w:p>
        </w:tc>
        <w:tc>
          <w:tcPr>
            <w:tcW w:w="1201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</w:t>
            </w:r>
          </w:p>
          <w:p>
            <w:pPr>
              <w:jc w:val="left"/>
              <w:rPr>
                <w:rFonts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教育学</w:t>
            </w:r>
          </w:p>
        </w:tc>
        <w:tc>
          <w:tcPr>
            <w:tcW w:w="2427" w:type="dxa"/>
            <w:vAlign w:val="center"/>
          </w:tcPr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040101</w:t>
            </w:r>
            <w:r>
              <w:rPr>
                <w:rFonts w:hint="eastAsia" w:ascii="宋体" w:hAnsi="宋体" w:cs="宋体"/>
                <w:szCs w:val="21"/>
              </w:rPr>
              <w:t>教育学原理</w:t>
            </w:r>
          </w:p>
          <w:p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040103</w:t>
            </w:r>
            <w:r>
              <w:rPr>
                <w:rFonts w:hint="eastAsia" w:ascii="宋体" w:hAnsi="宋体" w:cs="宋体"/>
                <w:szCs w:val="21"/>
              </w:rPr>
              <w:t>教育史</w:t>
            </w:r>
          </w:p>
          <w:p>
            <w:pPr>
              <w:jc w:val="left"/>
              <w:rPr>
                <w:rFonts w:hint="eastAsia" w:ascii="宋体" w:hAnsi="Times New Roman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040105</w:t>
            </w:r>
            <w:r>
              <w:rPr>
                <w:rFonts w:hint="eastAsia" w:ascii="宋体" w:hAnsi="宋体" w:cs="宋体"/>
                <w:szCs w:val="21"/>
              </w:rPr>
              <w:t>学前教育学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  <w:r>
              <w:rPr>
                <w:rFonts w:hint="eastAsia" w:ascii="宋体" w:hAnsi="宋体" w:cs="宋体"/>
                <w:szCs w:val="21"/>
              </w:rPr>
              <w:t>岁以下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435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具有较强的科学研究和创新能力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</w:rPr>
              <w:t>能熟练运用一种研究工具或数据分析工具。</w:t>
            </w:r>
          </w:p>
          <w:p>
            <w:pPr>
              <w:jc w:val="left"/>
              <w:rPr>
                <w:rFonts w:hint="eastAsia" w:ascii="宋体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/>
                <w:color w:val="000000"/>
              </w:rPr>
              <w:t>同等条件下，</w:t>
            </w:r>
            <w:r>
              <w:rPr>
                <w:rFonts w:hint="eastAsia" w:ascii="宋体" w:hAnsi="宋体"/>
                <w:color w:val="000000"/>
              </w:rPr>
              <w:t>国家“双一流”高校（学科）或海外名校毕业生优先，</w:t>
            </w:r>
            <w:r>
              <w:rPr>
                <w:rFonts w:hint="eastAsia" w:ascii="宋体"/>
                <w:color w:val="000000"/>
              </w:rPr>
              <w:t>本硕博专业一致或相近者优先。</w:t>
            </w:r>
          </w:p>
        </w:tc>
        <w:tc>
          <w:tcPr>
            <w:tcW w:w="163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18932422581</w:t>
            </w:r>
            <w:r>
              <w:rPr>
                <w:rFonts w:hint="eastAsia" w:ascii="宋体" w:hAnsi="宋体" w:cs="宋体"/>
                <w:szCs w:val="21"/>
              </w:rPr>
              <w:t xml:space="preserve">  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szCs w:val="21"/>
              </w:rPr>
              <w:t>老师）</w:t>
            </w:r>
          </w:p>
        </w:tc>
      </w:tr>
    </w:tbl>
    <w:p>
      <w:pPr>
        <w:spacing w:line="200" w:lineRule="exact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sz w:val="24"/>
        </w:rPr>
      </w:pPr>
    </w:p>
    <w:sectPr>
      <w:pgSz w:w="16838" w:h="11906" w:orient="landscape"/>
      <w:pgMar w:top="1091" w:right="1440" w:bottom="1246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F2187"/>
    <w:rsid w:val="00041572"/>
    <w:rsid w:val="00080657"/>
    <w:rsid w:val="000B5814"/>
    <w:rsid w:val="000E497F"/>
    <w:rsid w:val="000F1BA4"/>
    <w:rsid w:val="00107DAE"/>
    <w:rsid w:val="00113599"/>
    <w:rsid w:val="00141C60"/>
    <w:rsid w:val="00187CE2"/>
    <w:rsid w:val="001A1A11"/>
    <w:rsid w:val="001A6EEE"/>
    <w:rsid w:val="001D7D6E"/>
    <w:rsid w:val="00202D09"/>
    <w:rsid w:val="00224531"/>
    <w:rsid w:val="00235EA8"/>
    <w:rsid w:val="00255EA1"/>
    <w:rsid w:val="00272EA8"/>
    <w:rsid w:val="002833DA"/>
    <w:rsid w:val="00283487"/>
    <w:rsid w:val="002849A1"/>
    <w:rsid w:val="002876B0"/>
    <w:rsid w:val="00295426"/>
    <w:rsid w:val="002F3A88"/>
    <w:rsid w:val="003579D4"/>
    <w:rsid w:val="00361B92"/>
    <w:rsid w:val="00374286"/>
    <w:rsid w:val="0037531F"/>
    <w:rsid w:val="00384BDA"/>
    <w:rsid w:val="00395030"/>
    <w:rsid w:val="003B66ED"/>
    <w:rsid w:val="003D6907"/>
    <w:rsid w:val="003E535B"/>
    <w:rsid w:val="003F6143"/>
    <w:rsid w:val="00412E58"/>
    <w:rsid w:val="00487E1F"/>
    <w:rsid w:val="004A076A"/>
    <w:rsid w:val="004C0A27"/>
    <w:rsid w:val="004C3C21"/>
    <w:rsid w:val="004E792C"/>
    <w:rsid w:val="00521918"/>
    <w:rsid w:val="005269DD"/>
    <w:rsid w:val="0053114D"/>
    <w:rsid w:val="00565381"/>
    <w:rsid w:val="00597861"/>
    <w:rsid w:val="005D3744"/>
    <w:rsid w:val="00640B75"/>
    <w:rsid w:val="006627E5"/>
    <w:rsid w:val="00687053"/>
    <w:rsid w:val="00694BE3"/>
    <w:rsid w:val="006E7CAA"/>
    <w:rsid w:val="007738E7"/>
    <w:rsid w:val="00775B54"/>
    <w:rsid w:val="0079292C"/>
    <w:rsid w:val="00792A20"/>
    <w:rsid w:val="007A02F1"/>
    <w:rsid w:val="007B30E2"/>
    <w:rsid w:val="007F4820"/>
    <w:rsid w:val="00805078"/>
    <w:rsid w:val="00831EB8"/>
    <w:rsid w:val="008568CB"/>
    <w:rsid w:val="00863EF8"/>
    <w:rsid w:val="00887FA9"/>
    <w:rsid w:val="008D2504"/>
    <w:rsid w:val="008E1DC4"/>
    <w:rsid w:val="00917033"/>
    <w:rsid w:val="00934953"/>
    <w:rsid w:val="00936061"/>
    <w:rsid w:val="00952C41"/>
    <w:rsid w:val="00961850"/>
    <w:rsid w:val="00977A24"/>
    <w:rsid w:val="00987935"/>
    <w:rsid w:val="00A67D58"/>
    <w:rsid w:val="00AB1960"/>
    <w:rsid w:val="00AC3D74"/>
    <w:rsid w:val="00AD46BD"/>
    <w:rsid w:val="00AE510F"/>
    <w:rsid w:val="00B17D26"/>
    <w:rsid w:val="00B631E8"/>
    <w:rsid w:val="00BB2B15"/>
    <w:rsid w:val="00BD0743"/>
    <w:rsid w:val="00C1270B"/>
    <w:rsid w:val="00C871F5"/>
    <w:rsid w:val="00C93E10"/>
    <w:rsid w:val="00CD7240"/>
    <w:rsid w:val="00CF1068"/>
    <w:rsid w:val="00DA1112"/>
    <w:rsid w:val="00DB2938"/>
    <w:rsid w:val="00DF02BB"/>
    <w:rsid w:val="00E02B0E"/>
    <w:rsid w:val="00E54B94"/>
    <w:rsid w:val="00E716C3"/>
    <w:rsid w:val="00E865C2"/>
    <w:rsid w:val="00EC3BA5"/>
    <w:rsid w:val="00F017E8"/>
    <w:rsid w:val="00F05BE8"/>
    <w:rsid w:val="00F61806"/>
    <w:rsid w:val="00FB6941"/>
    <w:rsid w:val="00FC53DE"/>
    <w:rsid w:val="00FC7761"/>
    <w:rsid w:val="00FD1531"/>
    <w:rsid w:val="00FE1E5A"/>
    <w:rsid w:val="00FE66D7"/>
    <w:rsid w:val="010A478A"/>
    <w:rsid w:val="014E73E0"/>
    <w:rsid w:val="016F17E3"/>
    <w:rsid w:val="01824A85"/>
    <w:rsid w:val="01AC75F0"/>
    <w:rsid w:val="01BA61B0"/>
    <w:rsid w:val="01E23011"/>
    <w:rsid w:val="0209100D"/>
    <w:rsid w:val="02C22636"/>
    <w:rsid w:val="02CD1F13"/>
    <w:rsid w:val="02D0730E"/>
    <w:rsid w:val="02EB73E1"/>
    <w:rsid w:val="030629C5"/>
    <w:rsid w:val="03276338"/>
    <w:rsid w:val="033E696D"/>
    <w:rsid w:val="0348159A"/>
    <w:rsid w:val="03630182"/>
    <w:rsid w:val="03653EFA"/>
    <w:rsid w:val="03727E9A"/>
    <w:rsid w:val="037D4202"/>
    <w:rsid w:val="038A6F8D"/>
    <w:rsid w:val="03911B77"/>
    <w:rsid w:val="03B1713F"/>
    <w:rsid w:val="03D746CC"/>
    <w:rsid w:val="03DF6A02"/>
    <w:rsid w:val="03E56DE9"/>
    <w:rsid w:val="03F90AE6"/>
    <w:rsid w:val="041B0A5C"/>
    <w:rsid w:val="04422887"/>
    <w:rsid w:val="04446205"/>
    <w:rsid w:val="04477AA3"/>
    <w:rsid w:val="04AE63D1"/>
    <w:rsid w:val="04D1736D"/>
    <w:rsid w:val="05412745"/>
    <w:rsid w:val="05880374"/>
    <w:rsid w:val="066761DB"/>
    <w:rsid w:val="068C3E93"/>
    <w:rsid w:val="06952D48"/>
    <w:rsid w:val="06A623C8"/>
    <w:rsid w:val="06A64F55"/>
    <w:rsid w:val="06BD229F"/>
    <w:rsid w:val="06C278B5"/>
    <w:rsid w:val="06D73361"/>
    <w:rsid w:val="070752C8"/>
    <w:rsid w:val="072A1650"/>
    <w:rsid w:val="073C7668"/>
    <w:rsid w:val="07A73637"/>
    <w:rsid w:val="07AB0349"/>
    <w:rsid w:val="07BC4304"/>
    <w:rsid w:val="07D77390"/>
    <w:rsid w:val="07D9351D"/>
    <w:rsid w:val="07DE427B"/>
    <w:rsid w:val="08143AFE"/>
    <w:rsid w:val="082F4AD6"/>
    <w:rsid w:val="084A1910"/>
    <w:rsid w:val="086860AD"/>
    <w:rsid w:val="088A61B1"/>
    <w:rsid w:val="08C276F9"/>
    <w:rsid w:val="08C711B3"/>
    <w:rsid w:val="090E6DE2"/>
    <w:rsid w:val="09510A7C"/>
    <w:rsid w:val="097906FF"/>
    <w:rsid w:val="097A7FD3"/>
    <w:rsid w:val="09AA4D5C"/>
    <w:rsid w:val="09C676BC"/>
    <w:rsid w:val="0A183222"/>
    <w:rsid w:val="0A1B3564"/>
    <w:rsid w:val="0A3208AE"/>
    <w:rsid w:val="0AF02C43"/>
    <w:rsid w:val="0AF0679F"/>
    <w:rsid w:val="0B403BB3"/>
    <w:rsid w:val="0B640F3B"/>
    <w:rsid w:val="0B73117E"/>
    <w:rsid w:val="0B9A603F"/>
    <w:rsid w:val="0BB54D18"/>
    <w:rsid w:val="0BBC2B25"/>
    <w:rsid w:val="0C040028"/>
    <w:rsid w:val="0C4D0571"/>
    <w:rsid w:val="0CA43CE5"/>
    <w:rsid w:val="0CBD6B55"/>
    <w:rsid w:val="0CF956B3"/>
    <w:rsid w:val="0D0562BA"/>
    <w:rsid w:val="0D1E274C"/>
    <w:rsid w:val="0D294996"/>
    <w:rsid w:val="0D2B3C24"/>
    <w:rsid w:val="0D3D5EE8"/>
    <w:rsid w:val="0D3F0A29"/>
    <w:rsid w:val="0D676AC1"/>
    <w:rsid w:val="0D692839"/>
    <w:rsid w:val="0D984ECC"/>
    <w:rsid w:val="0DAB4BFF"/>
    <w:rsid w:val="0DF20A80"/>
    <w:rsid w:val="0DF447F8"/>
    <w:rsid w:val="0E002722"/>
    <w:rsid w:val="0E5C414B"/>
    <w:rsid w:val="0EC0292C"/>
    <w:rsid w:val="0EC254FB"/>
    <w:rsid w:val="0ED40186"/>
    <w:rsid w:val="0F2033CB"/>
    <w:rsid w:val="0F2D6535"/>
    <w:rsid w:val="0F9242C9"/>
    <w:rsid w:val="0FBD6E6C"/>
    <w:rsid w:val="0FF26B15"/>
    <w:rsid w:val="10090303"/>
    <w:rsid w:val="1066305F"/>
    <w:rsid w:val="106A2B50"/>
    <w:rsid w:val="107C0AD5"/>
    <w:rsid w:val="10D41E4D"/>
    <w:rsid w:val="10EA4BBD"/>
    <w:rsid w:val="115A7068"/>
    <w:rsid w:val="11715F3F"/>
    <w:rsid w:val="11934328"/>
    <w:rsid w:val="122773B0"/>
    <w:rsid w:val="1228353F"/>
    <w:rsid w:val="123762DA"/>
    <w:rsid w:val="128B0DFD"/>
    <w:rsid w:val="12A52565"/>
    <w:rsid w:val="133D454B"/>
    <w:rsid w:val="135B70C7"/>
    <w:rsid w:val="13AC16D1"/>
    <w:rsid w:val="13C54541"/>
    <w:rsid w:val="13E7095B"/>
    <w:rsid w:val="13F93BEB"/>
    <w:rsid w:val="141C0605"/>
    <w:rsid w:val="14373691"/>
    <w:rsid w:val="147A357D"/>
    <w:rsid w:val="14EF5D19"/>
    <w:rsid w:val="151E65FF"/>
    <w:rsid w:val="15325C06"/>
    <w:rsid w:val="154A73F4"/>
    <w:rsid w:val="157719A2"/>
    <w:rsid w:val="15A90642"/>
    <w:rsid w:val="160D39B8"/>
    <w:rsid w:val="166242C9"/>
    <w:rsid w:val="167E55A7"/>
    <w:rsid w:val="16832BBD"/>
    <w:rsid w:val="16A448E1"/>
    <w:rsid w:val="16FE3FF2"/>
    <w:rsid w:val="171A4BA4"/>
    <w:rsid w:val="17374439"/>
    <w:rsid w:val="174A36DB"/>
    <w:rsid w:val="17602EFE"/>
    <w:rsid w:val="177021AE"/>
    <w:rsid w:val="178B1BCE"/>
    <w:rsid w:val="17940FFE"/>
    <w:rsid w:val="17AC1CA0"/>
    <w:rsid w:val="180E64B6"/>
    <w:rsid w:val="186D4306"/>
    <w:rsid w:val="18DC0363"/>
    <w:rsid w:val="18FF22A3"/>
    <w:rsid w:val="19067AD5"/>
    <w:rsid w:val="19120228"/>
    <w:rsid w:val="19393A07"/>
    <w:rsid w:val="193E2DCB"/>
    <w:rsid w:val="194505FE"/>
    <w:rsid w:val="196F0C2F"/>
    <w:rsid w:val="19A74E14"/>
    <w:rsid w:val="19AC242B"/>
    <w:rsid w:val="19E424E4"/>
    <w:rsid w:val="1A183086"/>
    <w:rsid w:val="1A6B68D6"/>
    <w:rsid w:val="1ACF1F63"/>
    <w:rsid w:val="1AE6371B"/>
    <w:rsid w:val="1B0C08BF"/>
    <w:rsid w:val="1B506DE6"/>
    <w:rsid w:val="1B5E6335"/>
    <w:rsid w:val="1B861618"/>
    <w:rsid w:val="1B8E25E7"/>
    <w:rsid w:val="1C112A19"/>
    <w:rsid w:val="1C59151D"/>
    <w:rsid w:val="1C756E72"/>
    <w:rsid w:val="1C76627F"/>
    <w:rsid w:val="1C766D20"/>
    <w:rsid w:val="1CD221A8"/>
    <w:rsid w:val="1CDC3027"/>
    <w:rsid w:val="1D13631D"/>
    <w:rsid w:val="1D7C3EC2"/>
    <w:rsid w:val="1D882867"/>
    <w:rsid w:val="1D9E208B"/>
    <w:rsid w:val="1DCD2D9A"/>
    <w:rsid w:val="1DD45AAC"/>
    <w:rsid w:val="1DF223D6"/>
    <w:rsid w:val="1E51534F"/>
    <w:rsid w:val="1E7427FB"/>
    <w:rsid w:val="1E7E1EBC"/>
    <w:rsid w:val="1E85149C"/>
    <w:rsid w:val="1EB53F02"/>
    <w:rsid w:val="1EE937D9"/>
    <w:rsid w:val="1F5570C1"/>
    <w:rsid w:val="1F770DE5"/>
    <w:rsid w:val="1F952E87"/>
    <w:rsid w:val="20041E37"/>
    <w:rsid w:val="20062169"/>
    <w:rsid w:val="20140D2A"/>
    <w:rsid w:val="202D5948"/>
    <w:rsid w:val="20436F19"/>
    <w:rsid w:val="204C2272"/>
    <w:rsid w:val="20A7394C"/>
    <w:rsid w:val="2127683B"/>
    <w:rsid w:val="21701F90"/>
    <w:rsid w:val="21A63C04"/>
    <w:rsid w:val="21B225A8"/>
    <w:rsid w:val="21DA565B"/>
    <w:rsid w:val="2211213D"/>
    <w:rsid w:val="22221687"/>
    <w:rsid w:val="227444D0"/>
    <w:rsid w:val="22A62460"/>
    <w:rsid w:val="22A66937"/>
    <w:rsid w:val="22AF6AE8"/>
    <w:rsid w:val="22BB2971"/>
    <w:rsid w:val="22CF0F38"/>
    <w:rsid w:val="231425B0"/>
    <w:rsid w:val="23193909"/>
    <w:rsid w:val="233314C7"/>
    <w:rsid w:val="235C0FC2"/>
    <w:rsid w:val="23773AAF"/>
    <w:rsid w:val="237815D0"/>
    <w:rsid w:val="23A81EB5"/>
    <w:rsid w:val="23E822B1"/>
    <w:rsid w:val="24030E99"/>
    <w:rsid w:val="2412732E"/>
    <w:rsid w:val="242332EA"/>
    <w:rsid w:val="24543852"/>
    <w:rsid w:val="249D7540"/>
    <w:rsid w:val="24B91EA0"/>
    <w:rsid w:val="251F61A7"/>
    <w:rsid w:val="25DC4098"/>
    <w:rsid w:val="2610789E"/>
    <w:rsid w:val="263F0183"/>
    <w:rsid w:val="265912C8"/>
    <w:rsid w:val="265C6F87"/>
    <w:rsid w:val="26C16DEA"/>
    <w:rsid w:val="26EC66EC"/>
    <w:rsid w:val="27135D4E"/>
    <w:rsid w:val="27216731"/>
    <w:rsid w:val="27C1173F"/>
    <w:rsid w:val="281C6444"/>
    <w:rsid w:val="28212236"/>
    <w:rsid w:val="28665E9B"/>
    <w:rsid w:val="286F11F3"/>
    <w:rsid w:val="28C66939"/>
    <w:rsid w:val="28E76FDC"/>
    <w:rsid w:val="29220014"/>
    <w:rsid w:val="293B10D5"/>
    <w:rsid w:val="29475CCC"/>
    <w:rsid w:val="29891E41"/>
    <w:rsid w:val="29986528"/>
    <w:rsid w:val="29AE7AF9"/>
    <w:rsid w:val="2A293624"/>
    <w:rsid w:val="2A2D4EC2"/>
    <w:rsid w:val="2A3C6EB3"/>
    <w:rsid w:val="2A475858"/>
    <w:rsid w:val="2AAD35BF"/>
    <w:rsid w:val="2AD25A69"/>
    <w:rsid w:val="2AFB0705"/>
    <w:rsid w:val="2B013C59"/>
    <w:rsid w:val="2B141BDE"/>
    <w:rsid w:val="2B4A3AEC"/>
    <w:rsid w:val="2BA94A1C"/>
    <w:rsid w:val="2C1C787C"/>
    <w:rsid w:val="2C9F45C3"/>
    <w:rsid w:val="2CC41449"/>
    <w:rsid w:val="2CF63C91"/>
    <w:rsid w:val="2D0D36B6"/>
    <w:rsid w:val="2D285E15"/>
    <w:rsid w:val="2D32459D"/>
    <w:rsid w:val="2D355E3C"/>
    <w:rsid w:val="2D7C1CBC"/>
    <w:rsid w:val="2E073C7C"/>
    <w:rsid w:val="2E7221C0"/>
    <w:rsid w:val="2E8F766D"/>
    <w:rsid w:val="2EEA15D4"/>
    <w:rsid w:val="2EEB534C"/>
    <w:rsid w:val="2EF04710"/>
    <w:rsid w:val="2F041F69"/>
    <w:rsid w:val="2F081A5A"/>
    <w:rsid w:val="2F410614"/>
    <w:rsid w:val="2F805A94"/>
    <w:rsid w:val="2F923F63"/>
    <w:rsid w:val="2F9C2DF8"/>
    <w:rsid w:val="2FA07EE4"/>
    <w:rsid w:val="2FDE0A0C"/>
    <w:rsid w:val="301601A6"/>
    <w:rsid w:val="30182170"/>
    <w:rsid w:val="30607673"/>
    <w:rsid w:val="3094584F"/>
    <w:rsid w:val="30B654E5"/>
    <w:rsid w:val="30C145B6"/>
    <w:rsid w:val="30F10B66"/>
    <w:rsid w:val="310426F5"/>
    <w:rsid w:val="311A1F18"/>
    <w:rsid w:val="31570BAB"/>
    <w:rsid w:val="316A07AA"/>
    <w:rsid w:val="31A55C86"/>
    <w:rsid w:val="31EA18EB"/>
    <w:rsid w:val="32221084"/>
    <w:rsid w:val="3239017C"/>
    <w:rsid w:val="323D1A1A"/>
    <w:rsid w:val="32491521"/>
    <w:rsid w:val="325F4087"/>
    <w:rsid w:val="328A09D8"/>
    <w:rsid w:val="32C51A10"/>
    <w:rsid w:val="32CD6714"/>
    <w:rsid w:val="32FD73FC"/>
    <w:rsid w:val="333170A5"/>
    <w:rsid w:val="337C47C4"/>
    <w:rsid w:val="33B37802"/>
    <w:rsid w:val="33BC1065"/>
    <w:rsid w:val="33C65A3F"/>
    <w:rsid w:val="33EE16D5"/>
    <w:rsid w:val="33FC76B3"/>
    <w:rsid w:val="34337CE8"/>
    <w:rsid w:val="34371623"/>
    <w:rsid w:val="343B6ACF"/>
    <w:rsid w:val="34461B7D"/>
    <w:rsid w:val="345E35E1"/>
    <w:rsid w:val="349B6ECC"/>
    <w:rsid w:val="34CA155F"/>
    <w:rsid w:val="350902DA"/>
    <w:rsid w:val="3518051D"/>
    <w:rsid w:val="35587CA5"/>
    <w:rsid w:val="3619454C"/>
    <w:rsid w:val="3630042F"/>
    <w:rsid w:val="36332967"/>
    <w:rsid w:val="369342FF"/>
    <w:rsid w:val="36AF3103"/>
    <w:rsid w:val="36F32FEF"/>
    <w:rsid w:val="371A4404"/>
    <w:rsid w:val="373D2FB0"/>
    <w:rsid w:val="37873738"/>
    <w:rsid w:val="37B7401D"/>
    <w:rsid w:val="37D54C01"/>
    <w:rsid w:val="37E33064"/>
    <w:rsid w:val="37EB2F17"/>
    <w:rsid w:val="3802623D"/>
    <w:rsid w:val="380F20AB"/>
    <w:rsid w:val="38262F51"/>
    <w:rsid w:val="383B2EA0"/>
    <w:rsid w:val="384B178F"/>
    <w:rsid w:val="388008B3"/>
    <w:rsid w:val="388B5124"/>
    <w:rsid w:val="38915B37"/>
    <w:rsid w:val="38975BFC"/>
    <w:rsid w:val="38D47381"/>
    <w:rsid w:val="38DE382B"/>
    <w:rsid w:val="38DF5E2F"/>
    <w:rsid w:val="38E86458"/>
    <w:rsid w:val="38F75571"/>
    <w:rsid w:val="395B0021"/>
    <w:rsid w:val="39A53BEE"/>
    <w:rsid w:val="39A6259B"/>
    <w:rsid w:val="39F2758E"/>
    <w:rsid w:val="39FD5F33"/>
    <w:rsid w:val="3A1C4C4F"/>
    <w:rsid w:val="3A3B7187"/>
    <w:rsid w:val="3A3D7D18"/>
    <w:rsid w:val="3A663AD8"/>
    <w:rsid w:val="3A94147A"/>
    <w:rsid w:val="3B251BE5"/>
    <w:rsid w:val="3B4B26D2"/>
    <w:rsid w:val="3B670D41"/>
    <w:rsid w:val="3B9D79CE"/>
    <w:rsid w:val="3BC27434"/>
    <w:rsid w:val="3C664263"/>
    <w:rsid w:val="3C88242C"/>
    <w:rsid w:val="3C90308E"/>
    <w:rsid w:val="3CAA0817"/>
    <w:rsid w:val="3CB21257"/>
    <w:rsid w:val="3D891FB8"/>
    <w:rsid w:val="3DF32FC8"/>
    <w:rsid w:val="3E06185A"/>
    <w:rsid w:val="3E1C457E"/>
    <w:rsid w:val="3E5E6EC9"/>
    <w:rsid w:val="3EDC6A5F"/>
    <w:rsid w:val="3F122481"/>
    <w:rsid w:val="3F275E21"/>
    <w:rsid w:val="3F8073EA"/>
    <w:rsid w:val="3FA806EF"/>
    <w:rsid w:val="3FE77469"/>
    <w:rsid w:val="400C0C7E"/>
    <w:rsid w:val="402661E4"/>
    <w:rsid w:val="405E0641"/>
    <w:rsid w:val="40A47108"/>
    <w:rsid w:val="40A84E4B"/>
    <w:rsid w:val="40AF5C80"/>
    <w:rsid w:val="40B9327A"/>
    <w:rsid w:val="40F74D6A"/>
    <w:rsid w:val="40FC0CF2"/>
    <w:rsid w:val="414809FE"/>
    <w:rsid w:val="414C1C7A"/>
    <w:rsid w:val="41523008"/>
    <w:rsid w:val="415E7BFF"/>
    <w:rsid w:val="41662610"/>
    <w:rsid w:val="41A41AB6"/>
    <w:rsid w:val="41E60A5E"/>
    <w:rsid w:val="41FB544E"/>
    <w:rsid w:val="420536AB"/>
    <w:rsid w:val="423B1E8E"/>
    <w:rsid w:val="42521512"/>
    <w:rsid w:val="428B67D2"/>
    <w:rsid w:val="42A812EE"/>
    <w:rsid w:val="43340C91"/>
    <w:rsid w:val="433504EC"/>
    <w:rsid w:val="4335673E"/>
    <w:rsid w:val="4339622E"/>
    <w:rsid w:val="435B43F6"/>
    <w:rsid w:val="43C54207"/>
    <w:rsid w:val="441445A5"/>
    <w:rsid w:val="446217B4"/>
    <w:rsid w:val="44982B01"/>
    <w:rsid w:val="454A793E"/>
    <w:rsid w:val="45961716"/>
    <w:rsid w:val="45A62868"/>
    <w:rsid w:val="45A64838"/>
    <w:rsid w:val="45BA06EF"/>
    <w:rsid w:val="45D15383"/>
    <w:rsid w:val="45D93CF8"/>
    <w:rsid w:val="45DE30BD"/>
    <w:rsid w:val="45E67A44"/>
    <w:rsid w:val="45EE7226"/>
    <w:rsid w:val="4665032A"/>
    <w:rsid w:val="4674757D"/>
    <w:rsid w:val="467F21AA"/>
    <w:rsid w:val="46B04A59"/>
    <w:rsid w:val="46D324F5"/>
    <w:rsid w:val="46DC584E"/>
    <w:rsid w:val="46DD5122"/>
    <w:rsid w:val="46E75FA1"/>
    <w:rsid w:val="471E7C15"/>
    <w:rsid w:val="47226FD9"/>
    <w:rsid w:val="473D3E13"/>
    <w:rsid w:val="474F75B8"/>
    <w:rsid w:val="4755115C"/>
    <w:rsid w:val="477E24AA"/>
    <w:rsid w:val="478C7274"/>
    <w:rsid w:val="47BC0337"/>
    <w:rsid w:val="47E81FD1"/>
    <w:rsid w:val="47E93B15"/>
    <w:rsid w:val="48101211"/>
    <w:rsid w:val="481132D5"/>
    <w:rsid w:val="48276EF3"/>
    <w:rsid w:val="482A25E9"/>
    <w:rsid w:val="48763A80"/>
    <w:rsid w:val="48B9571B"/>
    <w:rsid w:val="48D137E5"/>
    <w:rsid w:val="49162452"/>
    <w:rsid w:val="49772BB4"/>
    <w:rsid w:val="498465DE"/>
    <w:rsid w:val="49867426"/>
    <w:rsid w:val="498E0956"/>
    <w:rsid w:val="49A7321A"/>
    <w:rsid w:val="49C5081B"/>
    <w:rsid w:val="4A1B4D68"/>
    <w:rsid w:val="4A233794"/>
    <w:rsid w:val="4A2A2D74"/>
    <w:rsid w:val="4AA20B5D"/>
    <w:rsid w:val="4B1F21AD"/>
    <w:rsid w:val="4B245A16"/>
    <w:rsid w:val="4B647BC0"/>
    <w:rsid w:val="4B771FE9"/>
    <w:rsid w:val="4B9F3A7A"/>
    <w:rsid w:val="4BEF1B80"/>
    <w:rsid w:val="4C177328"/>
    <w:rsid w:val="4C2039C0"/>
    <w:rsid w:val="4C267E2F"/>
    <w:rsid w:val="4C681932"/>
    <w:rsid w:val="4C9C50C3"/>
    <w:rsid w:val="4CD47F29"/>
    <w:rsid w:val="4D0F7FFF"/>
    <w:rsid w:val="4D221AE1"/>
    <w:rsid w:val="4D2A6BE7"/>
    <w:rsid w:val="4D587BF8"/>
    <w:rsid w:val="4D5D6FBD"/>
    <w:rsid w:val="4D8C337C"/>
    <w:rsid w:val="4DFE5616"/>
    <w:rsid w:val="4E451F2B"/>
    <w:rsid w:val="4E490792"/>
    <w:rsid w:val="4E4D0DDF"/>
    <w:rsid w:val="4E582450"/>
    <w:rsid w:val="4ECC61A8"/>
    <w:rsid w:val="4ED60DD5"/>
    <w:rsid w:val="4ED80FF1"/>
    <w:rsid w:val="4F0F2539"/>
    <w:rsid w:val="4F1406F3"/>
    <w:rsid w:val="4F57404D"/>
    <w:rsid w:val="4FC32462"/>
    <w:rsid w:val="50067498"/>
    <w:rsid w:val="50287015"/>
    <w:rsid w:val="50477021"/>
    <w:rsid w:val="50483F54"/>
    <w:rsid w:val="504D0D7D"/>
    <w:rsid w:val="506A5C79"/>
    <w:rsid w:val="506D5769"/>
    <w:rsid w:val="507C59AC"/>
    <w:rsid w:val="50966A6E"/>
    <w:rsid w:val="50A62A29"/>
    <w:rsid w:val="50AF5D81"/>
    <w:rsid w:val="50CC6933"/>
    <w:rsid w:val="50D457E8"/>
    <w:rsid w:val="511730A2"/>
    <w:rsid w:val="51616874"/>
    <w:rsid w:val="51703EA5"/>
    <w:rsid w:val="518C7E71"/>
    <w:rsid w:val="51A258E6"/>
    <w:rsid w:val="51D33CF1"/>
    <w:rsid w:val="51D3784E"/>
    <w:rsid w:val="520C2D5F"/>
    <w:rsid w:val="525E35BB"/>
    <w:rsid w:val="526606C2"/>
    <w:rsid w:val="5285323E"/>
    <w:rsid w:val="52927709"/>
    <w:rsid w:val="52B458D1"/>
    <w:rsid w:val="52E15F9A"/>
    <w:rsid w:val="530535F6"/>
    <w:rsid w:val="53505621"/>
    <w:rsid w:val="53AC47FA"/>
    <w:rsid w:val="53BF0089"/>
    <w:rsid w:val="541A79B6"/>
    <w:rsid w:val="544B5DC1"/>
    <w:rsid w:val="548F1073"/>
    <w:rsid w:val="54CF07A0"/>
    <w:rsid w:val="54EF29C7"/>
    <w:rsid w:val="54F46459"/>
    <w:rsid w:val="54F9581D"/>
    <w:rsid w:val="55115317"/>
    <w:rsid w:val="55354763"/>
    <w:rsid w:val="558633E5"/>
    <w:rsid w:val="5598479F"/>
    <w:rsid w:val="55E926C1"/>
    <w:rsid w:val="56002BDB"/>
    <w:rsid w:val="5684380C"/>
    <w:rsid w:val="56875D7A"/>
    <w:rsid w:val="56D46542"/>
    <w:rsid w:val="56E46C41"/>
    <w:rsid w:val="5703144C"/>
    <w:rsid w:val="57574A7D"/>
    <w:rsid w:val="575B27BF"/>
    <w:rsid w:val="579E26AC"/>
    <w:rsid w:val="57CE7BE7"/>
    <w:rsid w:val="584A6390"/>
    <w:rsid w:val="58B57CAD"/>
    <w:rsid w:val="58CF5213"/>
    <w:rsid w:val="590D4DA7"/>
    <w:rsid w:val="59123351"/>
    <w:rsid w:val="59172B5E"/>
    <w:rsid w:val="591744C4"/>
    <w:rsid w:val="591946E0"/>
    <w:rsid w:val="596671F9"/>
    <w:rsid w:val="596D4A2C"/>
    <w:rsid w:val="59CA3C2C"/>
    <w:rsid w:val="59E44DC2"/>
    <w:rsid w:val="59E97F6C"/>
    <w:rsid w:val="59EE2731"/>
    <w:rsid w:val="59F14D15"/>
    <w:rsid w:val="5A4B6B1B"/>
    <w:rsid w:val="5A4C4779"/>
    <w:rsid w:val="5A9102A6"/>
    <w:rsid w:val="5AAE2C06"/>
    <w:rsid w:val="5AF947C9"/>
    <w:rsid w:val="5B092B25"/>
    <w:rsid w:val="5B0D3DD0"/>
    <w:rsid w:val="5B445318"/>
    <w:rsid w:val="5B52695F"/>
    <w:rsid w:val="5B7756EE"/>
    <w:rsid w:val="5BAA6DE6"/>
    <w:rsid w:val="5BAD110F"/>
    <w:rsid w:val="5BC31207"/>
    <w:rsid w:val="5C4E28F2"/>
    <w:rsid w:val="5C553C81"/>
    <w:rsid w:val="5C567FB1"/>
    <w:rsid w:val="5C6E089F"/>
    <w:rsid w:val="5C967DF5"/>
    <w:rsid w:val="5C974299"/>
    <w:rsid w:val="5C9F4EFC"/>
    <w:rsid w:val="5CB378C3"/>
    <w:rsid w:val="5CBD5382"/>
    <w:rsid w:val="5CEB768D"/>
    <w:rsid w:val="5D0E2082"/>
    <w:rsid w:val="5D492930"/>
    <w:rsid w:val="5D6E48CE"/>
    <w:rsid w:val="5D747405"/>
    <w:rsid w:val="5D900CE9"/>
    <w:rsid w:val="5D995DEF"/>
    <w:rsid w:val="5D9E51B4"/>
    <w:rsid w:val="5DCB1D21"/>
    <w:rsid w:val="5DE057CC"/>
    <w:rsid w:val="5DEF1EB3"/>
    <w:rsid w:val="5E121D92"/>
    <w:rsid w:val="5E2733FB"/>
    <w:rsid w:val="5E287173"/>
    <w:rsid w:val="5E9F7435"/>
    <w:rsid w:val="5EAA4017"/>
    <w:rsid w:val="5EC71AC4"/>
    <w:rsid w:val="5EE522EC"/>
    <w:rsid w:val="5F81104D"/>
    <w:rsid w:val="5FD924D3"/>
    <w:rsid w:val="60087388"/>
    <w:rsid w:val="6062071A"/>
    <w:rsid w:val="608C1C3B"/>
    <w:rsid w:val="60F559C0"/>
    <w:rsid w:val="6135734E"/>
    <w:rsid w:val="61687612"/>
    <w:rsid w:val="6175447D"/>
    <w:rsid w:val="61E15FB7"/>
    <w:rsid w:val="61F061FA"/>
    <w:rsid w:val="61F41ACD"/>
    <w:rsid w:val="62051CA5"/>
    <w:rsid w:val="621041A6"/>
    <w:rsid w:val="62206ADF"/>
    <w:rsid w:val="62496645"/>
    <w:rsid w:val="62652744"/>
    <w:rsid w:val="62951F87"/>
    <w:rsid w:val="62CF7BBD"/>
    <w:rsid w:val="63043D0B"/>
    <w:rsid w:val="63045DC8"/>
    <w:rsid w:val="632C6236"/>
    <w:rsid w:val="632F68AE"/>
    <w:rsid w:val="633433E9"/>
    <w:rsid w:val="636C7B02"/>
    <w:rsid w:val="63A728E8"/>
    <w:rsid w:val="63C4349A"/>
    <w:rsid w:val="63D57455"/>
    <w:rsid w:val="63DF1408"/>
    <w:rsid w:val="647B56B6"/>
    <w:rsid w:val="6486074F"/>
    <w:rsid w:val="64D60614"/>
    <w:rsid w:val="64DA0069"/>
    <w:rsid w:val="65240694"/>
    <w:rsid w:val="654E3576"/>
    <w:rsid w:val="65A672FB"/>
    <w:rsid w:val="65BC6B1F"/>
    <w:rsid w:val="65E73651"/>
    <w:rsid w:val="65EE0CA2"/>
    <w:rsid w:val="661029C7"/>
    <w:rsid w:val="66285F62"/>
    <w:rsid w:val="662D17CA"/>
    <w:rsid w:val="664B39FF"/>
    <w:rsid w:val="667C005C"/>
    <w:rsid w:val="66D60F3B"/>
    <w:rsid w:val="671C0653"/>
    <w:rsid w:val="67362901"/>
    <w:rsid w:val="67490AF4"/>
    <w:rsid w:val="675B14A5"/>
    <w:rsid w:val="67D57A24"/>
    <w:rsid w:val="68356714"/>
    <w:rsid w:val="685C1E44"/>
    <w:rsid w:val="68664BB0"/>
    <w:rsid w:val="688415D6"/>
    <w:rsid w:val="68BF6DF6"/>
    <w:rsid w:val="68D45F2D"/>
    <w:rsid w:val="69012EEA"/>
    <w:rsid w:val="699102C2"/>
    <w:rsid w:val="699B4C9D"/>
    <w:rsid w:val="69E52FC5"/>
    <w:rsid w:val="6A1011E7"/>
    <w:rsid w:val="6A1E2F7B"/>
    <w:rsid w:val="6A59237F"/>
    <w:rsid w:val="6A8445D3"/>
    <w:rsid w:val="6AF97ECD"/>
    <w:rsid w:val="6AFE5E34"/>
    <w:rsid w:val="6B113B84"/>
    <w:rsid w:val="6B1747F7"/>
    <w:rsid w:val="6B2D6FB0"/>
    <w:rsid w:val="6B6E08BB"/>
    <w:rsid w:val="6B8604F8"/>
    <w:rsid w:val="6B8F0C1E"/>
    <w:rsid w:val="6BA1749B"/>
    <w:rsid w:val="6BD10E4A"/>
    <w:rsid w:val="6BD526E8"/>
    <w:rsid w:val="6BD66460"/>
    <w:rsid w:val="6C697657"/>
    <w:rsid w:val="6CB05F89"/>
    <w:rsid w:val="6D2F7BD6"/>
    <w:rsid w:val="6D445243"/>
    <w:rsid w:val="6D535020"/>
    <w:rsid w:val="6D957C00"/>
    <w:rsid w:val="6E240D23"/>
    <w:rsid w:val="6E5D0773"/>
    <w:rsid w:val="6E70556E"/>
    <w:rsid w:val="6F111EBA"/>
    <w:rsid w:val="6F1654F2"/>
    <w:rsid w:val="6F23376B"/>
    <w:rsid w:val="6F993A2D"/>
    <w:rsid w:val="6F9957DB"/>
    <w:rsid w:val="70044939"/>
    <w:rsid w:val="70691651"/>
    <w:rsid w:val="70AC7790"/>
    <w:rsid w:val="70B6572D"/>
    <w:rsid w:val="70E62CA2"/>
    <w:rsid w:val="70F058CE"/>
    <w:rsid w:val="710E4110"/>
    <w:rsid w:val="71357785"/>
    <w:rsid w:val="713E2ADE"/>
    <w:rsid w:val="71483B69"/>
    <w:rsid w:val="71632544"/>
    <w:rsid w:val="71837A31"/>
    <w:rsid w:val="72161365"/>
    <w:rsid w:val="721D26F3"/>
    <w:rsid w:val="723F4D5F"/>
    <w:rsid w:val="727D13E4"/>
    <w:rsid w:val="729314EC"/>
    <w:rsid w:val="729F2187"/>
    <w:rsid w:val="72AC1CC9"/>
    <w:rsid w:val="72C2329A"/>
    <w:rsid w:val="72CC5EC7"/>
    <w:rsid w:val="72DA05E4"/>
    <w:rsid w:val="72DE2905"/>
    <w:rsid w:val="731D6723"/>
    <w:rsid w:val="733D5F84"/>
    <w:rsid w:val="737A5923"/>
    <w:rsid w:val="7435461F"/>
    <w:rsid w:val="743E4BA3"/>
    <w:rsid w:val="74477EFB"/>
    <w:rsid w:val="74481AC8"/>
    <w:rsid w:val="74650381"/>
    <w:rsid w:val="74C07CAE"/>
    <w:rsid w:val="74DA0D6F"/>
    <w:rsid w:val="74E509E0"/>
    <w:rsid w:val="74EB6AD9"/>
    <w:rsid w:val="751C1388"/>
    <w:rsid w:val="756E14B8"/>
    <w:rsid w:val="7580268B"/>
    <w:rsid w:val="75E90709"/>
    <w:rsid w:val="75F23E97"/>
    <w:rsid w:val="764566BC"/>
    <w:rsid w:val="76AA29C3"/>
    <w:rsid w:val="77091498"/>
    <w:rsid w:val="77161C0B"/>
    <w:rsid w:val="772F05CC"/>
    <w:rsid w:val="77642B72"/>
    <w:rsid w:val="7786678D"/>
    <w:rsid w:val="778C3E77"/>
    <w:rsid w:val="779D7E32"/>
    <w:rsid w:val="77C11D73"/>
    <w:rsid w:val="77DA1086"/>
    <w:rsid w:val="781A1483"/>
    <w:rsid w:val="783D0904"/>
    <w:rsid w:val="7847671C"/>
    <w:rsid w:val="78811502"/>
    <w:rsid w:val="788467B2"/>
    <w:rsid w:val="78917668"/>
    <w:rsid w:val="78A551F0"/>
    <w:rsid w:val="78D45AD6"/>
    <w:rsid w:val="78D83818"/>
    <w:rsid w:val="793A1DDD"/>
    <w:rsid w:val="79823784"/>
    <w:rsid w:val="79AC25AE"/>
    <w:rsid w:val="79BC6C95"/>
    <w:rsid w:val="79D264B9"/>
    <w:rsid w:val="79FC52E4"/>
    <w:rsid w:val="7A2B5BC9"/>
    <w:rsid w:val="7A450F4C"/>
    <w:rsid w:val="7A5B64AE"/>
    <w:rsid w:val="7A666C01"/>
    <w:rsid w:val="7A675B2D"/>
    <w:rsid w:val="7A772BBC"/>
    <w:rsid w:val="7AAA783E"/>
    <w:rsid w:val="7AB21E46"/>
    <w:rsid w:val="7AC322A6"/>
    <w:rsid w:val="7AF419E7"/>
    <w:rsid w:val="7B1D73A2"/>
    <w:rsid w:val="7B937ECA"/>
    <w:rsid w:val="7BBD0AA3"/>
    <w:rsid w:val="7BDC53CD"/>
    <w:rsid w:val="7BF22E42"/>
    <w:rsid w:val="7C174657"/>
    <w:rsid w:val="7C4009AF"/>
    <w:rsid w:val="7C466CEA"/>
    <w:rsid w:val="7C754515"/>
    <w:rsid w:val="7C775B04"/>
    <w:rsid w:val="7C7A678A"/>
    <w:rsid w:val="7D247053"/>
    <w:rsid w:val="7D3E5C13"/>
    <w:rsid w:val="7D3F20B7"/>
    <w:rsid w:val="7D592A4D"/>
    <w:rsid w:val="7D6F309E"/>
    <w:rsid w:val="7D80342D"/>
    <w:rsid w:val="7D853842"/>
    <w:rsid w:val="7DA168CE"/>
    <w:rsid w:val="7E310B05"/>
    <w:rsid w:val="7E521976"/>
    <w:rsid w:val="7E9C5DEB"/>
    <w:rsid w:val="7ED4616D"/>
    <w:rsid w:val="7F1C3D32"/>
    <w:rsid w:val="7F2C666B"/>
    <w:rsid w:val="7F2F36CA"/>
    <w:rsid w:val="7F8C710A"/>
    <w:rsid w:val="7FA278D5"/>
    <w:rsid w:val="7FC56178"/>
    <w:rsid w:val="7FD665D7"/>
    <w:rsid w:val="7FE0644D"/>
    <w:rsid w:val="7FFC3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99"/>
    <w:rPr>
      <w:color w:val="0000FF"/>
      <w:u w:val="single"/>
    </w:rPr>
  </w:style>
  <w:style w:type="paragraph" w:customStyle="1" w:styleId="11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2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3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20726A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5110</Words>
  <Characters>6159</Characters>
  <Lines>43</Lines>
  <Paragraphs>12</Paragraphs>
  <TotalTime>135</TotalTime>
  <ScaleCrop>false</ScaleCrop>
  <LinksUpToDate>false</LinksUpToDate>
  <CharactersWithSpaces>6252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2018-10-11T01:58:00Z</dcterms:created>
  <dc:creator>鸿</dc:creator>
  <cp:lastModifiedBy>ybb</cp:lastModifiedBy>
  <cp:lastPrinted>2022-03-11T00:57:00Z</cp:lastPrinted>
  <dcterms:modified xsi:type="dcterms:W3CDTF">2022-03-11T10:11:49Z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6680A6591D0245EEA41D0E26AC8551CD</vt:lpwstr>
  </property>
</Properties>
</file>