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 杭州市西湖区青少年宫（区创新实践中心）非编教职工招聘计划</w:t>
      </w:r>
    </w:p>
    <w:tbl>
      <w:tblPr>
        <w:tblStyle w:val="4"/>
        <w:tblW w:w="9210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00"/>
        <w:gridCol w:w="2242"/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基本条件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left="239" w:leftChars="114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信息技术</w:t>
            </w:r>
            <w:r>
              <w:rPr>
                <w:rFonts w:hint="eastAsia" w:ascii="仿宋" w:hAnsi="仿宋" w:eastAsia="仿宋" w:cs="仿宋"/>
                <w:b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</w:rPr>
              <w:t>教师</w:t>
            </w:r>
            <w:r>
              <w:rPr>
                <w:rFonts w:ascii="仿宋" w:hAnsi="仿宋" w:eastAsia="仿宋" w:cs="仿宋"/>
                <w:b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</w:rPr>
              <w:t>名</w:t>
            </w:r>
            <w:r>
              <w:rPr>
                <w:rFonts w:ascii="仿宋" w:hAnsi="仿宋" w:eastAsia="仿宋" w:cs="仿宋"/>
                <w:b/>
              </w:rPr>
              <w:t xml:space="preserve">  </w:t>
            </w:r>
          </w:p>
        </w:tc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2.本科及以上学历；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3.年龄在35周岁以下（特别优秀年龄可以适当放宽要求）</w:t>
            </w:r>
          </w:p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4.具备与岗位适应的身体条件、资格证书（</w:t>
            </w:r>
            <w:r>
              <w:rPr>
                <w:rFonts w:hint="eastAsia" w:ascii="仿宋" w:hAnsi="仿宋" w:eastAsia="仿宋" w:cs="仿宋"/>
                <w:b/>
                <w:u w:val="single"/>
              </w:rPr>
              <w:t>入职一年内需取得教师资格证</w:t>
            </w:r>
            <w:r>
              <w:rPr>
                <w:rFonts w:hint="eastAsia" w:ascii="仿宋" w:hAnsi="仿宋" w:eastAsia="仿宋" w:cs="仿宋"/>
                <w:b/>
              </w:rPr>
              <w:t>，</w:t>
            </w:r>
            <w:r>
              <w:rPr>
                <w:rFonts w:hint="eastAsia" w:ascii="仿宋" w:hAnsi="仿宋" w:eastAsia="仿宋" w:cs="仿宋"/>
                <w:b/>
                <w:u w:val="single"/>
              </w:rPr>
              <w:t>否则自动解除劳务合同</w:t>
            </w:r>
            <w:r>
              <w:rPr>
                <w:rFonts w:hint="eastAsia" w:ascii="仿宋" w:hAnsi="仿宋" w:eastAsia="仿宋" w:cs="仿宋"/>
                <w:b/>
              </w:rPr>
              <w:t>）</w:t>
            </w:r>
            <w:r>
              <w:rPr>
                <w:rFonts w:hint="eastAsia"/>
                <w:b/>
              </w:rPr>
              <w:t> </w:t>
            </w:r>
          </w:p>
          <w:p>
            <w:pPr>
              <w:widowControl/>
              <w:jc w:val="left"/>
              <w:rPr>
                <w:b/>
              </w:rPr>
            </w:pPr>
          </w:p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信息技术相关专业，有从事青少年创客教学、机器人教学、3D打印、</w:t>
            </w:r>
            <w:r>
              <w:rPr>
                <w:rFonts w:hint="eastAsia" w:ascii="仿宋" w:hAnsi="仿宋" w:eastAsia="仿宋" w:cs="仿宋"/>
                <w:b/>
                <w:highlight w:val="none"/>
                <w:lang w:bidi="ar"/>
              </w:rPr>
              <w:t>有网管经验者</w:t>
            </w:r>
            <w:r>
              <w:rPr>
                <w:rFonts w:hint="eastAsia" w:ascii="仿宋" w:hAnsi="仿宋" w:eastAsia="仿宋" w:cs="仿宋"/>
                <w:b/>
                <w:lang w:bidi="ar"/>
              </w:rPr>
              <w:t xml:space="preserve">优先 </w:t>
            </w:r>
            <w:r>
              <w:rPr>
                <w:rFonts w:hint="eastAsia" w:ascii="仿宋" w:hAnsi="仿宋" w:eastAsia="仿宋" w:cs="仿宋"/>
                <w:b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241" w:firstLineChars="10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科学教师</w:t>
            </w:r>
            <w:r>
              <w:rPr>
                <w:rFonts w:ascii="仿宋" w:hAnsi="仿宋" w:eastAsia="仿宋" w:cs="仿宋"/>
                <w:b/>
              </w:rPr>
              <w:t>（兼出纳）</w:t>
            </w:r>
            <w:r>
              <w:rPr>
                <w:rFonts w:hint="eastAsia" w:ascii="仿宋" w:hAnsi="仿宋" w:eastAsia="仿宋" w:cs="仿宋"/>
                <w:b/>
              </w:rPr>
              <w:t>1名</w:t>
            </w:r>
          </w:p>
        </w:tc>
        <w:tc>
          <w:tcPr>
            <w:tcW w:w="2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科学、生物、物理、化学等相关专业，有较强的动手实践能力。具备</w:t>
            </w:r>
            <w:r>
              <w:rPr>
                <w:rFonts w:hint="eastAsia" w:ascii="仿宋" w:hAnsi="仿宋" w:eastAsia="仿宋" w:cs="仿宋"/>
                <w:b/>
                <w:u w:val="single"/>
              </w:rPr>
              <w:t>会计证书</w:t>
            </w:r>
            <w:r>
              <w:rPr>
                <w:rFonts w:hint="eastAsia" w:ascii="仿宋" w:hAnsi="仿宋" w:eastAsia="仿宋" w:cs="仿宋"/>
                <w:b/>
              </w:rPr>
              <w:t>者优先。</w:t>
            </w:r>
          </w:p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241" w:firstLineChars="10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校医2名</w:t>
            </w:r>
          </w:p>
        </w:tc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2.专科及以上学历；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3.年龄在40周岁以下（特别优秀年龄可以适当放宽要求）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</w:rPr>
              <w:t>4.具备与岗位适应的身体条件、资格证书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护理、医学、药学等对口专业，持有护士或医生等医护专业资格证书。有职称、校园保健工作经验或有营养师资格证的医生优先。</w:t>
            </w:r>
          </w:p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241" w:firstLineChars="10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帮厨1名，</w:t>
            </w:r>
          </w:p>
          <w:p>
            <w:pPr>
              <w:pStyle w:val="3"/>
              <w:autoSpaceDE w:val="0"/>
              <w:ind w:firstLine="241" w:firstLineChars="10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帮工3名</w:t>
            </w:r>
          </w:p>
        </w:tc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有厨房相关工作经验者优先。</w:t>
            </w:r>
          </w:p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</w:p>
        </w:tc>
      </w:tr>
    </w:tbl>
    <w:p>
      <w:pPr>
        <w:jc w:val="righ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051311"/>
    <w:rsid w:val="000D39DB"/>
    <w:rsid w:val="00235D05"/>
    <w:rsid w:val="005A06C8"/>
    <w:rsid w:val="006D595C"/>
    <w:rsid w:val="008E0E21"/>
    <w:rsid w:val="009459F1"/>
    <w:rsid w:val="00AF5D15"/>
    <w:rsid w:val="00C57D7C"/>
    <w:rsid w:val="00C700A0"/>
    <w:rsid w:val="00D64A87"/>
    <w:rsid w:val="00EC18DF"/>
    <w:rsid w:val="00FE0125"/>
    <w:rsid w:val="10A4558A"/>
    <w:rsid w:val="190213C5"/>
    <w:rsid w:val="1F2C5D1F"/>
    <w:rsid w:val="206D1C56"/>
    <w:rsid w:val="27DA2DBB"/>
    <w:rsid w:val="29606840"/>
    <w:rsid w:val="2B5C4CF7"/>
    <w:rsid w:val="3E1B66DC"/>
    <w:rsid w:val="49AF34A3"/>
    <w:rsid w:val="58643CB3"/>
    <w:rsid w:val="5D1372B5"/>
    <w:rsid w:val="5D3E6000"/>
    <w:rsid w:val="7A9338BA"/>
    <w:rsid w:val="7BFD1254"/>
    <w:rsid w:val="DFFA9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正文文本缩进 Char"/>
    <w:basedOn w:val="5"/>
    <w:link w:val="2"/>
    <w:qFormat/>
    <w:uiPriority w:val="0"/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383</Characters>
  <Lines>3</Lines>
  <Paragraphs>1</Paragraphs>
  <TotalTime>15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2021-08-20T18:14:00Z</dcterms:created>
  <dc:creator>dreamsummit</dc:creator>
  <cp:lastModifiedBy>方炎亮</cp:lastModifiedBy>
  <dcterms:modified xsi:type="dcterms:W3CDTF">2022-02-22T08:53:41Z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0C3305CE34404C2185DD4EA52DCA70E3</vt:lpwstr>
  </property>
</Properties>
</file>