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黑体"/>
          <w:color w:val="000000" w:themeColor="text1"/>
          <w:kern w:val="0"/>
          <w:sz w:val="32"/>
          <w:szCs w:val="32"/>
        </w:rPr>
      </w:pPr>
      <w:r>
        <w:rPr>
          <w:rFonts w:eastAsia="黑体"/>
          <w:color w:val="000000" w:themeColor="text1"/>
          <w:kern w:val="0"/>
          <w:sz w:val="32"/>
          <w:szCs w:val="32"/>
        </w:rPr>
        <w:t>附件1</w:t>
      </w:r>
    </w:p>
    <w:p>
      <w:pPr>
        <w:widowControl/>
        <w:spacing w:line="240" w:lineRule="exact"/>
        <w:jc w:val="center"/>
        <w:rPr>
          <w:rFonts w:ascii="方正小标宋简体" w:eastAsia="方正小标宋简体" w:cs="宋体"/>
          <w:color w:val="000000" w:themeColor="text1"/>
          <w:kern w:val="0"/>
          <w:sz w:val="40"/>
          <w:szCs w:val="40"/>
        </w:rPr>
      </w:pPr>
    </w:p>
    <w:p>
      <w:pPr>
        <w:widowControl/>
        <w:spacing w:line="600" w:lineRule="exact"/>
        <w:jc w:val="center"/>
        <w:rPr>
          <w:rFonts w:ascii="方正小标宋简体" w:eastAsia="方正小标宋简体" w:cs="宋体"/>
          <w:color w:val="000000" w:themeColor="text1"/>
          <w:spacing w:val="-10"/>
          <w:kern w:val="0"/>
          <w:sz w:val="40"/>
          <w:szCs w:val="40"/>
        </w:rPr>
      </w:pPr>
      <w:r>
        <w:rPr>
          <w:rFonts w:hint="eastAsia" w:ascii="方正小标宋简体" w:eastAsia="方正小标宋简体" w:cs="宋体"/>
          <w:color w:val="000000" w:themeColor="text1"/>
          <w:spacing w:val="-10"/>
          <w:kern w:val="0"/>
          <w:sz w:val="40"/>
          <w:szCs w:val="40"/>
        </w:rPr>
        <w:t>益阳市人民政府办公室 市人民政府研究室2022年公开遴选文秘工作人员职位表</w:t>
      </w:r>
    </w:p>
    <w:p>
      <w:pPr>
        <w:widowControl/>
        <w:spacing w:line="240" w:lineRule="exact"/>
        <w:jc w:val="center"/>
        <w:rPr>
          <w:rFonts w:ascii="方正小标宋简体" w:eastAsia="方正小标宋简体" w:cs="宋体"/>
          <w:color w:val="000000" w:themeColor="text1"/>
          <w:kern w:val="0"/>
          <w:sz w:val="40"/>
          <w:szCs w:val="40"/>
        </w:rPr>
      </w:pPr>
    </w:p>
    <w:tbl>
      <w:tblPr>
        <w:tblStyle w:val="9"/>
        <w:tblW w:w="13887" w:type="dxa"/>
        <w:jc w:val="center"/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524"/>
        <w:gridCol w:w="1250"/>
        <w:gridCol w:w="895"/>
        <w:gridCol w:w="574"/>
        <w:gridCol w:w="714"/>
        <w:gridCol w:w="706"/>
        <w:gridCol w:w="489"/>
        <w:gridCol w:w="793"/>
        <w:gridCol w:w="663"/>
        <w:gridCol w:w="678"/>
        <w:gridCol w:w="869"/>
        <w:gridCol w:w="1401"/>
        <w:gridCol w:w="1358"/>
        <w:gridCol w:w="2090"/>
        <w:gridCol w:w="883"/>
      </w:tblGrid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01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遴选单位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遴选职位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遴选</w:t>
            </w: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计划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职位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性质</w:t>
            </w:r>
          </w:p>
        </w:tc>
        <w:tc>
          <w:tcPr>
            <w:tcW w:w="5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lang w:val="zh-CN"/>
              </w:rPr>
              <w:t>报名和资格审查</w:t>
            </w: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地址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最高年龄要求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政治面貌要求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最低学历要求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最低学位要求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岗位工作经历及其他要求</w:t>
            </w: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21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</w:rPr>
              <w:t>市政府办、</w:t>
            </w:r>
          </w:p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</w:rPr>
              <w:t>市</w:t>
            </w:r>
            <w:r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  <w:t>政府</w:t>
            </w: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</w:rPr>
              <w:t>研究室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</w:rPr>
              <w:t>文秘工作人员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</w:rPr>
              <w:t>35岁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</w:rPr>
              <w:t>男性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</w:rPr>
              <w:t>中共</w:t>
            </w:r>
          </w:p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</w:rPr>
              <w:t>党员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  <w:t>全日制</w:t>
            </w: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</w:rPr>
              <w:t>学士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</w:rPr>
              <w:t>具有1年以上机关（含参公单位）文字综合岗位工作经历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</w:rPr>
              <w:t>0737-4225221</w:t>
            </w:r>
          </w:p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</w:rPr>
              <w:t>0737-4214863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</w:rPr>
              <w:t>市政府办人事科（市委、市政府办公楼306室）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type w:val="continuous"/>
      <w:pgSz w:w="16838" w:h="11906" w:orient="landscape"/>
      <w:pgMar w:top="1800" w:right="850" w:bottom="1800" w:left="1440" w:header="567" w:footer="992" w:gutter="0"/>
      <w:cols w:space="0" w:num="1"/>
      <w:formProt w:val="0"/>
      <w:docGrid w:type="lines" w:linePitch="33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S Sans Serif">
    <w:altName w:val="Microsoft Sans Serif"/>
    <w:panose1 w:val="020B0500000000000000"/>
    <w:charset w:val="00"/>
    <w:family w:val="auto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MS Sans Serif" w:hAnsi="MS Sans Serif"/>
        <w:i/>
        <w:color w:val="4F4F4F"/>
        <w:sz w:val="16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dit="forms" w:enforcement="0"/>
  <w:defaultTabStop w:val="420"/>
  <w:drawingGridVerticalSpacing w:val="16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D5"/>
    <w:rsid w:val="003F5F5E"/>
    <w:rsid w:val="005A0451"/>
    <w:rsid w:val="007F648D"/>
    <w:rsid w:val="008779D5"/>
    <w:rsid w:val="00A8066F"/>
    <w:rsid w:val="03C80A64"/>
    <w:rsid w:val="04C321DA"/>
    <w:rsid w:val="0B483F62"/>
    <w:rsid w:val="24592FDB"/>
    <w:rsid w:val="30E62713"/>
    <w:rsid w:val="36AC1239"/>
    <w:rsid w:val="3A8A2861"/>
    <w:rsid w:val="487577A8"/>
    <w:rsid w:val="50432889"/>
    <w:rsid w:val="5EDC1B31"/>
    <w:rsid w:val="5F214864"/>
    <w:rsid w:val="63C27B3E"/>
    <w:rsid w:val="6E5A423B"/>
    <w:rsid w:val="70680C01"/>
    <w:rsid w:val="73BA6BEC"/>
    <w:rsid w:val="74A5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9"/>
    <w:pPr>
      <w:keepNext/>
      <w:keepLines/>
      <w:spacing w:line="560" w:lineRule="exact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paragraph" w:styleId="4">
    <w:name w:val="heading 2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cs="黑体"/>
      <w:b/>
      <w:bCs/>
      <w:sz w:val="32"/>
      <w:szCs w:val="32"/>
    </w:rPr>
  </w:style>
  <w:style w:type="character" w:default="1" w:styleId="10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99"/>
    <w:pPr>
      <w:ind w:firstLine="420" w:firstLineChars="200"/>
    </w:p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link w:val="1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toc 1"/>
    <w:basedOn w:val="1"/>
    <w:next w:val="1"/>
    <w:uiPriority w:val="99"/>
  </w:style>
  <w:style w:type="paragraph" w:styleId="8">
    <w:name w:val="Normal (Web)"/>
    <w:basedOn w:val="1"/>
    <w:uiPriority w:val="99"/>
    <w:pPr>
      <w:spacing w:before="100" w:beforeAutospacing="1" w:after="100" w:afterAutospacing="1"/>
    </w:p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basedOn w:val="10"/>
    <w:qFormat/>
    <w:uiPriority w:val="99"/>
    <w:rPr>
      <w:rFonts w:cs="Times New Roman"/>
      <w:i/>
      <w:iCs/>
    </w:rPr>
  </w:style>
  <w:style w:type="character" w:styleId="14">
    <w:name w:val="Hyperlink"/>
    <w:basedOn w:val="10"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0"/>
    <w:link w:val="3"/>
    <w:uiPriority w:val="9"/>
    <w:rPr>
      <w:rFonts w:ascii="宋体" w:hAnsi="宋体" w:cs="宋体"/>
      <w:b/>
      <w:bCs/>
      <w:kern w:val="44"/>
      <w:sz w:val="44"/>
      <w:szCs w:val="44"/>
    </w:rPr>
  </w:style>
  <w:style w:type="character" w:customStyle="1" w:styleId="16">
    <w:name w:val="Heading 2 Char"/>
    <w:basedOn w:val="10"/>
    <w:link w:val="4"/>
    <w:semiHidden/>
    <w:locked/>
    <w:uiPriority w:val="99"/>
    <w:rPr>
      <w:rFonts w:ascii="Calibri Light" w:hAnsi="Calibri Light" w:eastAsia="宋体" w:cs="黑体"/>
      <w:b/>
      <w:bCs/>
      <w:sz w:val="32"/>
      <w:szCs w:val="32"/>
    </w:rPr>
  </w:style>
  <w:style w:type="character" w:customStyle="1" w:styleId="17">
    <w:name w:val="Footer Char"/>
    <w:basedOn w:val="10"/>
    <w:link w:val="5"/>
    <w:semiHidden/>
    <w:uiPriority w:val="99"/>
    <w:rPr>
      <w:rFonts w:ascii="宋体" w:hAnsi="宋体" w:cs="宋体"/>
      <w:kern w:val="0"/>
      <w:sz w:val="18"/>
      <w:szCs w:val="18"/>
    </w:rPr>
  </w:style>
  <w:style w:type="character" w:customStyle="1" w:styleId="18">
    <w:name w:val="Header Char"/>
    <w:basedOn w:val="10"/>
    <w:link w:val="6"/>
    <w:semiHidden/>
    <w:uiPriority w:val="99"/>
    <w:rPr>
      <w:rFonts w:ascii="宋体" w:hAnsi="宋体" w:cs="宋体"/>
      <w:kern w:val="0"/>
      <w:sz w:val="18"/>
      <w:szCs w:val="18"/>
    </w:rPr>
  </w:style>
  <w:style w:type="character" w:customStyle="1" w:styleId="19">
    <w:name w:val="rich_media_meta"/>
    <w:basedOn w:val="10"/>
    <w:uiPriority w:val="99"/>
    <w:rPr>
      <w:rFonts w:cs="Times New Roman"/>
    </w:rPr>
  </w:style>
  <w:style w:type="character" w:customStyle="1" w:styleId="20">
    <w:name w:val="apple-converted-space"/>
    <w:basedOn w:val="10"/>
    <w:uiPriority w:val="99"/>
    <w:rPr>
      <w:rFonts w:cs="Times New Roman"/>
    </w:rPr>
  </w:style>
  <w:style w:type="paragraph" w:styleId="21">
    <w:name w:val="No Spacing"/>
    <w:qFormat/>
    <w:uiPriority w:val="99"/>
    <w:pPr>
      <w:widowControl w:val="0"/>
      <w:jc w:val="center"/>
    </w:pPr>
    <w:rPr>
      <w:rFonts w:ascii="Calibri" w:hAnsi="Calibri" w:eastAsia="楷体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保山市直属党政机关单位</Company>
  <Pages>5</Pages>
  <Words>406</Words>
  <Characters>2319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2020-12-04T02:50:00Z</dcterms:created>
  <dc:creator>Administrator</dc:creator>
  <cp:lastModifiedBy>媛媛</cp:lastModifiedBy>
  <dcterms:modified xsi:type="dcterms:W3CDTF">2022-01-30T03:01:02Z</dcterms:modified>
  <dc:title>党史教育相关材料有很多了！现在分享的是笔杆子某一天的收费材料。现在只要50元就可以拥有全套文库材料，包更新至2021年底（文库里有党建、纪检、公安、党课、总结、汇报、演讲稿、先进事迹、调研、经验典型材料、述职等各种单位部门材料，紧跟当前热点，还有18-19年遴选材料、体制职场、教怎么写材料等素材，共517G，给自己打造一个属于自己的文库，再也不用天天跪求、再也不用担心写作没有参考的模板，也欢迎交流学习，互促互进，有意加qq1176775899咨询。	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3B039D144A7241F282B663A0DD03D08C</vt:lpwstr>
  </property>
</Properties>
</file>