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pStyle w:val="2"/>
      </w:pPr>
    </w:p>
    <w:p>
      <w:pPr>
        <w:spacing w:line="600" w:lineRule="exact"/>
        <w:ind w:left="-283" w:leftChars="-135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-802005</wp:posOffset>
                </wp:positionV>
                <wp:extent cx="1028700" cy="891540"/>
                <wp:effectExtent l="4445" t="4445" r="8255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9154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备用照片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-63.15pt;height:70.2pt;width:81pt;z-index:251659264;mso-width-relative:page;mso-height-relative:page;" filled="f" coordsize="21600,21600" o:gfxdata="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D62nA1gAAAAsBAAAPAAAAAAAAAAEAIAAAACIAAABk&#10;cnMvZG93bnJldi54bWxQSwECFAAUAAAACACHTuJAQssKqAgCAAANBAAADgAAAAAAAAABACAAAAAl&#10;AQAAZHJzL2Uyb0RvYy54bWxQSwUGAAAAAAYABgBZAQAAnwUAAAAA&#10;">
                <v:path/>
                <v:fill on="f" focussize="0,0"/>
                <v:stroke dashstyle="1 1" endcap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备用照片</w:t>
                      </w:r>
                    </w:p>
                    <w:p>
                      <w:r>
                        <w:rPr>
                          <w:rFonts w:hint="eastAsia"/>
                        </w:rPr>
                        <w:t>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kern w:val="0"/>
          <w:sz w:val="32"/>
          <w:szCs w:val="32"/>
        </w:rPr>
        <w:t>广安区遴选教师发展中心专职教研员报名资格审查表</w:t>
      </w:r>
    </w:p>
    <w:tbl>
      <w:tblPr>
        <w:tblStyle w:val="3"/>
        <w:tblW w:w="9208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39"/>
        <w:gridCol w:w="501"/>
        <w:gridCol w:w="1116"/>
        <w:gridCol w:w="6"/>
        <w:gridCol w:w="720"/>
        <w:gridCol w:w="360"/>
        <w:gridCol w:w="360"/>
        <w:gridCol w:w="7"/>
        <w:gridCol w:w="893"/>
        <w:gridCol w:w="720"/>
        <w:gridCol w:w="445"/>
        <w:gridCol w:w="635"/>
        <w:gridCol w:w="26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出生时间</w:t>
            </w:r>
          </w:p>
        </w:tc>
        <w:tc>
          <w:tcPr>
            <w:tcW w:w="182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月  日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82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体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82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tabs>
                <w:tab w:val="left" w:pos="1224"/>
              </w:tabs>
              <w:spacing w:line="600" w:lineRule="exact"/>
              <w:ind w:left="120" w:leftChars="-93" w:right="-108" w:hanging="315" w:hangingChars="1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9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何时取得何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种教师资格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细地址</w:t>
            </w:r>
          </w:p>
        </w:tc>
        <w:tc>
          <w:tcPr>
            <w:tcW w:w="4683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9" w:hRule="atLeast"/>
        </w:trPr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02" w:type="dxa"/>
            <w:gridSpan w:val="14"/>
            <w:vAlign w:val="center"/>
          </w:tcPr>
          <w:p>
            <w:pPr>
              <w:spacing w:line="600" w:lineRule="exact"/>
              <w:ind w:firstLine="420" w:firstLineChars="200"/>
            </w:pPr>
          </w:p>
          <w:p>
            <w:pPr>
              <w:spacing w:line="600" w:lineRule="exact"/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</w:trPr>
        <w:tc>
          <w:tcPr>
            <w:tcW w:w="70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所受奖惩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502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直系亲属及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5520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0" w:type="dxa"/>
            <w:gridSpan w:val="9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0" w:type="dxa"/>
            <w:gridSpan w:val="9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0" w:type="dxa"/>
            <w:gridSpan w:val="9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0" w:type="dxa"/>
            <w:gridSpan w:val="9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</w:trPr>
        <w:tc>
          <w:tcPr>
            <w:tcW w:w="70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502" w:type="dxa"/>
            <w:gridSpan w:val="14"/>
            <w:vAlign w:val="center"/>
          </w:tcPr>
          <w:p>
            <w:pPr>
              <w:spacing w:line="600" w:lineRule="exact"/>
              <w:ind w:firstLine="2963" w:firstLineChars="1411"/>
              <w:rPr>
                <w:rFonts w:ascii="宋体" w:hAnsi="宋体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600" w:lineRule="exact"/>
              <w:ind w:firstLine="2963" w:firstLineChars="141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审查人签名：</w:t>
            </w:r>
          </w:p>
          <w:p>
            <w:pPr>
              <w:spacing w:line="600" w:lineRule="exact"/>
              <w:ind w:firstLine="4641" w:firstLineChars="221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</w:trPr>
        <w:tc>
          <w:tcPr>
            <w:tcW w:w="70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502" w:type="dxa"/>
            <w:gridSpan w:val="14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本人承诺：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上述所填报名信息真实、准确。提供的学历证书、证件、相关证明材料等均真实有效。如有弄虚作假或填写错误，由本人承担一切后果，并自愿接受有关部门的处理。2.面试时凭面试通知书和正式有效居民身份证原件参加面试。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本人签名：</w:t>
            </w:r>
          </w:p>
          <w:p>
            <w:pPr>
              <w:spacing w:line="320" w:lineRule="exact"/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2022年  月  日</w:t>
            </w:r>
          </w:p>
          <w:p>
            <w:pPr>
              <w:pStyle w:val="2"/>
            </w:pPr>
          </w:p>
        </w:tc>
      </w:tr>
    </w:tbl>
    <w:p>
      <w:pPr>
        <w:spacing w:line="3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1.请报考者认真阅读《公告》后如实准确填写。报考者隐瞒有关情况或提供虚假材料的取消其考试资格，并按有关规定严肃处理。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2.“直系亲属及主要社会关系”包括夫妻关系、直系血亲关系。</w:t>
      </w:r>
    </w:p>
    <w:p>
      <w:pPr>
        <w:spacing w:line="360" w:lineRule="exact"/>
        <w:ind w:left="719" w:leftChars="228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3.“移动电话和固定电话”请填写能联系到本人或家人的电话，如填写错误、手机关机、停机等个人原因造成无法联系耽误考试的后果自负。</w:t>
      </w:r>
    </w:p>
    <w:p>
      <w:pPr>
        <w:spacing w:line="360" w:lineRule="exact"/>
        <w:ind w:left="719" w:leftChars="228" w:right="-99" w:rightChars="-47" w:hanging="240" w:hangingChars="100"/>
      </w:pPr>
      <w:r>
        <w:rPr>
          <w:rFonts w:hint="eastAsia" w:ascii="仿宋_GB2312" w:eastAsia="仿宋_GB2312"/>
          <w:sz w:val="24"/>
        </w:rPr>
        <w:t>4.本表双面印制，由报考者本人填写完毕后交工作人员现场进行资格审查。</w:t>
      </w:r>
      <w:bookmarkStart w:id="0" w:name="_GoBack"/>
      <w:bookmarkEnd w:id="0"/>
    </w:p>
    <w:sectPr>
      <w:footerReference r:id="rId3" w:type="default"/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48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2022-01-25T09:46:35Z</dcterms:created>
  <dc:creator>40689</dc:creator>
  <cp:lastModifiedBy>40689</cp:lastModifiedBy>
  <dcterms:modified xsi:type="dcterms:W3CDTF">2022-01-25T09:48:54Z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437C596C103243B6B20B38260C0FD953</vt:lpwstr>
  </property>
</Properties>
</file>