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疾控预防控制</w:t>
      </w:r>
      <w:r>
        <w:rPr>
          <w:rFonts w:ascii="Times New Roman" w:hAnsi="Times New Roman" w:eastAsia="仿宋_GB2312" w:cs="Times New Roman"/>
          <w:sz w:val="32"/>
          <w:szCs w:val="32"/>
        </w:rPr>
        <w:t>中心</w:t>
      </w:r>
      <w:r>
        <w:rPr>
          <w:rFonts w:hint="eastAsia" w:ascii="仿宋_GB2312" w:eastAsia="仿宋_GB2312"/>
          <w:color w:val="000000"/>
          <w:sz w:val="32"/>
          <w:szCs w:val="32"/>
        </w:rPr>
        <w:t>公开招聘编外聘用人员公告》，理解其内容，符合报考条件。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一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3" w:type="default"/>
      <w:footerReference r:id="rId4" w:type="default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2D"/>
    <w:rsid w:val="007007C0"/>
    <w:rsid w:val="00871237"/>
    <w:rsid w:val="00EA352D"/>
    <w:rsid w:val="00EB3A77"/>
    <w:rsid w:val="075305EB"/>
    <w:rsid w:val="08A45700"/>
    <w:rsid w:val="431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2021-02-02T01:35:00Z</dcterms:created>
  <dc:creator>hp</dc:creator>
  <cp:lastModifiedBy>易朽格</cp:lastModifiedBy>
  <dcterms:modified xsi:type="dcterms:W3CDTF">2022-01-11T06:13:37Z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8EBE3402776549399C0F7380F44763F9</vt:lpwstr>
  </property>
</Properties>
</file>