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附件1：</w:t>
      </w:r>
    </w:p>
    <w:p>
      <w:pPr>
        <w:kinsoku w:val="0"/>
        <w:wordWrap w:val="0"/>
        <w:spacing w:line="600" w:lineRule="exact"/>
        <w:jc w:val="center"/>
        <w:textAlignment w:val="center"/>
        <w:rPr>
          <w:rFonts w:hint="eastAsia" w:ascii="黑体" w:hAnsi="Calibri" w:eastAsia="黑体"/>
          <w:sz w:val="36"/>
          <w:szCs w:val="36"/>
        </w:rPr>
      </w:pPr>
    </w:p>
    <w:p>
      <w:pPr>
        <w:kinsoku w:val="0"/>
        <w:wordWrap w:val="0"/>
        <w:spacing w:line="600" w:lineRule="exact"/>
        <w:jc w:val="center"/>
        <w:textAlignment w:val="center"/>
        <w:rPr>
          <w:rFonts w:hint="eastAsia" w:ascii="黑体" w:hAnsi="Calibri" w:eastAsia="黑体"/>
          <w:sz w:val="36"/>
          <w:szCs w:val="36"/>
        </w:rPr>
      </w:pPr>
      <w:bookmarkStart w:id="0" w:name="_GoBack"/>
      <w:r>
        <w:rPr>
          <w:rFonts w:hint="eastAsia" w:ascii="黑体" w:hAnsi="Calibri" w:eastAsia="黑体"/>
          <w:sz w:val="36"/>
          <w:szCs w:val="36"/>
        </w:rPr>
        <w:t>天子湖镇公开选拔村级后备干部职数一览表</w:t>
      </w:r>
      <w:bookmarkEnd w:id="0"/>
    </w:p>
    <w:p>
      <w:pPr>
        <w:rPr>
          <w:rFonts w:hint="eastAsia" w:ascii="黑体" w:hAnsi="黑体" w:eastAsia="黑体" w:cs="黑体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375"/>
        <w:gridCol w:w="280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序号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行政村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招考岗位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招考职数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余石村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后备干部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里沟村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后备干部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南店村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后备干部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吟诗村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后备干部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长隆村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后备干部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高庄村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后备干部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受荣村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后备干部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7079F"/>
    <w:rsid w:val="4647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line="376" w:lineRule="atLeast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2021-12-28T06:17:00Z</dcterms:created>
  <dc:creator>苏</dc:creator>
  <cp:lastModifiedBy>苏</cp:lastModifiedBy>
  <dcterms:modified xsi:type="dcterms:W3CDTF">2021-12-28T06:17:39Z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A387097DCB2244D5835101F47CD64DF1</vt:lpwstr>
  </property>
</Properties>
</file>