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ascii="宋体" w:hAnsi="宋体"/>
          <w:b/>
          <w:color w:val="000000"/>
          <w:sz w:val="24"/>
          <w:szCs w:val="24"/>
        </w:rPr>
      </w:pPr>
      <w:bookmarkStart w:id="0" w:name="_GoBack"/>
      <w:bookmarkEnd w:id="0"/>
      <w:r>
        <w:rPr>
          <w:rFonts w:hint="eastAsia" w:ascii="宋体" w:hAnsi="宋体"/>
          <w:b/>
          <w:color w:val="000000"/>
          <w:sz w:val="24"/>
          <w:szCs w:val="24"/>
        </w:rPr>
        <w:t>附件1</w:t>
      </w:r>
    </w:p>
    <w:p>
      <w:pPr>
        <w:spacing w:line="400" w:lineRule="exact"/>
        <w:jc w:val="center"/>
        <w:rPr>
          <w:rFonts w:ascii="宋体" w:hAnsi="宋体"/>
          <w:color w:val="000000"/>
          <w:sz w:val="32"/>
          <w:szCs w:val="32"/>
        </w:rPr>
      </w:pPr>
      <w:r>
        <w:rPr>
          <w:rFonts w:hint="eastAsia" w:ascii="宋体" w:hAnsi="宋体"/>
          <w:b/>
          <w:color w:val="000000"/>
          <w:sz w:val="32"/>
          <w:szCs w:val="32"/>
        </w:rPr>
        <w:t>广东交通职业技术学院高层次人才需求计划表</w:t>
      </w:r>
    </w:p>
    <w:p>
      <w:pPr>
        <w:spacing w:line="400" w:lineRule="exact"/>
        <w:rPr>
          <w:rFonts w:ascii="宋体" w:hAnsi="宋体"/>
          <w:color w:val="000000"/>
          <w:sz w:val="24"/>
          <w:szCs w:val="24"/>
        </w:rPr>
      </w:pPr>
    </w:p>
    <w:tbl>
      <w:tblPr>
        <w:tblStyle w:val="4"/>
        <w:tblW w:w="5000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9"/>
        <w:gridCol w:w="1100"/>
        <w:gridCol w:w="1038"/>
        <w:gridCol w:w="4241"/>
        <w:gridCol w:w="726"/>
        <w:gridCol w:w="4703"/>
        <w:gridCol w:w="170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232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388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招聘类型</w:t>
            </w:r>
          </w:p>
        </w:tc>
        <w:tc>
          <w:tcPr>
            <w:tcW w:w="366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专业群名称</w:t>
            </w:r>
          </w:p>
        </w:tc>
        <w:tc>
          <w:tcPr>
            <w:tcW w:w="1496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专业群涵盖主要专业</w:t>
            </w:r>
          </w:p>
        </w:tc>
        <w:tc>
          <w:tcPr>
            <w:tcW w:w="256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人数</w:t>
            </w:r>
          </w:p>
        </w:tc>
        <w:tc>
          <w:tcPr>
            <w:tcW w:w="1659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需求人才的主要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专业领域或方向</w:t>
            </w:r>
          </w:p>
        </w:tc>
        <w:tc>
          <w:tcPr>
            <w:tcW w:w="602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学历学位及年龄要求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1" w:hRule="atLeast"/>
        </w:trPr>
        <w:tc>
          <w:tcPr>
            <w:tcW w:w="232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38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专业群、产学研用科技平台专任教师</w:t>
            </w:r>
          </w:p>
        </w:tc>
        <w:tc>
          <w:tcPr>
            <w:tcW w:w="36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汽车类</w:t>
            </w:r>
          </w:p>
        </w:tc>
        <w:tc>
          <w:tcPr>
            <w:tcW w:w="149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汽车制造与试验技术、汽车检测与维修技术、新能源汽车技术、汽车智能技术、汽车电子技术、汽车技术服务与营销、智能工程机械运用技术、轨道交通工程机械制造与维护</w:t>
            </w:r>
          </w:p>
        </w:tc>
        <w:tc>
          <w:tcPr>
            <w:tcW w:w="256" w:type="pct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若干名</w:t>
            </w:r>
          </w:p>
        </w:tc>
        <w:tc>
          <w:tcPr>
            <w:tcW w:w="165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机械、机械工程、电气工程、控制科学与工程、电子信息、电子科学与技术、信息与通信工程、农业工程、交通运输工程</w:t>
            </w:r>
          </w:p>
        </w:tc>
        <w:tc>
          <w:tcPr>
            <w:tcW w:w="602" w:type="pct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1.博士研究生学历学位，3</w:t>
            </w:r>
            <w:r>
              <w:rPr>
                <w:rFonts w:ascii="宋体" w:hAnsi="宋体" w:cs="宋体"/>
                <w:kern w:val="0"/>
                <w:szCs w:val="21"/>
              </w:rPr>
              <w:t>5</w:t>
            </w:r>
            <w:r>
              <w:rPr>
                <w:rFonts w:hint="eastAsia" w:ascii="宋体" w:hAnsi="宋体" w:cs="宋体"/>
                <w:kern w:val="0"/>
                <w:szCs w:val="21"/>
              </w:rPr>
              <w:t>周岁（含）以下；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2.博士研究生学历学位且具有副高及以上职称，40周岁（含）以下；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3.正高职称且具有硕士及以上学历学位，45周岁（含）以下；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4.身体健康。特别优秀的人才，年龄可适当放宽。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5. 有良好的学习背景、专业建设和和教学科研水平，主持或获得过省部级以上项目、奖励的可优先考虑。</w:t>
            </w:r>
            <w:r>
              <w:rPr>
                <w:rFonts w:ascii="宋体" w:hAnsi="宋体" w:cs="宋体"/>
                <w:b/>
                <w:bCs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</w:trPr>
        <w:tc>
          <w:tcPr>
            <w:tcW w:w="2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38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交通土建类</w:t>
            </w:r>
          </w:p>
        </w:tc>
        <w:tc>
          <w:tcPr>
            <w:tcW w:w="1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道路与桥梁工程技术、工程测量技术、建筑工程技术、城市轨道交通工程技术、工程造价、道路工程检测技术</w:t>
            </w:r>
          </w:p>
        </w:tc>
        <w:tc>
          <w:tcPr>
            <w:tcW w:w="256" w:type="pct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力学、土木工程、建筑</w:t>
            </w:r>
          </w:p>
        </w:tc>
        <w:tc>
          <w:tcPr>
            <w:tcW w:w="602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2" w:hRule="atLeast"/>
        </w:trPr>
        <w:tc>
          <w:tcPr>
            <w:tcW w:w="232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38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水上运输</w:t>
            </w:r>
            <w:r>
              <w:rPr>
                <w:rFonts w:hint="eastAsia" w:ascii="宋体" w:hAnsi="宋体" w:cs="宋体"/>
                <w:kern w:val="0"/>
                <w:szCs w:val="21"/>
              </w:rPr>
              <w:t>类</w:t>
            </w:r>
          </w:p>
        </w:tc>
        <w:tc>
          <w:tcPr>
            <w:tcW w:w="1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航海技术、轮机工程技术、船舶电气工程技术、港口与航运管理、国际邮轮乘务管理、船舶电子电气技术</w:t>
            </w:r>
          </w:p>
        </w:tc>
        <w:tc>
          <w:tcPr>
            <w:tcW w:w="256" w:type="pct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交通运输工程、船舶与海洋工程、机械工程、控制科学与工程、电气工程、信息与通信工程、水利工程、</w:t>
            </w:r>
            <w:r>
              <w:rPr>
                <w:rFonts w:ascii="宋体" w:hAnsi="宋体" w:cs="宋体"/>
                <w:kern w:val="0"/>
                <w:szCs w:val="21"/>
              </w:rPr>
              <w:t>水上运输</w:t>
            </w:r>
          </w:p>
        </w:tc>
        <w:tc>
          <w:tcPr>
            <w:tcW w:w="602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4" w:hRule="atLeast"/>
        </w:trPr>
        <w:tc>
          <w:tcPr>
            <w:tcW w:w="2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38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轨道交通类</w:t>
            </w:r>
          </w:p>
        </w:tc>
        <w:tc>
          <w:tcPr>
            <w:tcW w:w="1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城市轨道车辆应用技术、城市轨道交通机电技术、城市轨道交通通信信号技术、高速铁路施工与维护、城市轨道交通运营管理、智能交通技术、动车组检修技术</w:t>
            </w:r>
          </w:p>
        </w:tc>
        <w:tc>
          <w:tcPr>
            <w:tcW w:w="256" w:type="pct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机械工程、控制科学与工程、交通运输工程、电气工程、信息与通信工程、电子科学与技术</w:t>
            </w:r>
          </w:p>
        </w:tc>
        <w:tc>
          <w:tcPr>
            <w:tcW w:w="602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7" w:hRule="atLeast"/>
        </w:trPr>
        <w:tc>
          <w:tcPr>
            <w:tcW w:w="232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38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信息类</w:t>
            </w:r>
          </w:p>
        </w:tc>
        <w:tc>
          <w:tcPr>
            <w:tcW w:w="1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软件技术、计算机网络技术、电子信息工程技术、现代移动通信技术、物联网应用技术、数字媒体技术、人工智能技术应用、融媒体技术与运营</w:t>
            </w:r>
          </w:p>
        </w:tc>
        <w:tc>
          <w:tcPr>
            <w:tcW w:w="256" w:type="pct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系统科学、电子科学与技术、信息与通信工程、控制科学与工程、计算机科学与技术、软件工程、交通信息工程及控制、教育技术学、人工智能、网络空间安全、电路与系统、信号与信息处理、设计学</w:t>
            </w:r>
          </w:p>
        </w:tc>
        <w:tc>
          <w:tcPr>
            <w:tcW w:w="602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2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38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智能制造类</w:t>
            </w:r>
          </w:p>
        </w:tc>
        <w:tc>
          <w:tcPr>
            <w:tcW w:w="1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机电一体化技术、电气自动化技术、智能控制技术、工业机器人技术、制冷与空调技术、智能机电技术</w:t>
            </w:r>
          </w:p>
        </w:tc>
        <w:tc>
          <w:tcPr>
            <w:tcW w:w="256" w:type="pct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机械工程、材料科学与工程、控制科学与工程、电气工程、信息与通信工程</w:t>
            </w:r>
          </w:p>
        </w:tc>
        <w:tc>
          <w:tcPr>
            <w:tcW w:w="602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" w:hRule="atLeast"/>
        </w:trPr>
        <w:tc>
          <w:tcPr>
            <w:tcW w:w="2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38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物流运输与财经商贸类</w:t>
            </w:r>
          </w:p>
        </w:tc>
        <w:tc>
          <w:tcPr>
            <w:tcW w:w="1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交通运营管理、现代物流管理、采购与供应管理、大数据与会计、金融科技应用、关务与外贸服务、国际经济与贸易、电子商务、连锁经营与管理、会展策划与管理</w:t>
            </w:r>
          </w:p>
        </w:tc>
        <w:tc>
          <w:tcPr>
            <w:tcW w:w="256" w:type="pct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交通运输工程、管理科学与工程、工商管理、理论经济学，应用经济学、信息与通信工程、机械工程</w:t>
            </w:r>
          </w:p>
        </w:tc>
        <w:tc>
          <w:tcPr>
            <w:tcW w:w="602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</w:trPr>
        <w:tc>
          <w:tcPr>
            <w:tcW w:w="2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388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其他岗位</w:t>
            </w:r>
          </w:p>
        </w:tc>
        <w:tc>
          <w:tcPr>
            <w:tcW w:w="36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思政类专任教师</w:t>
            </w:r>
          </w:p>
        </w:tc>
        <w:tc>
          <w:tcPr>
            <w:tcW w:w="149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——</w:t>
            </w:r>
          </w:p>
        </w:tc>
        <w:tc>
          <w:tcPr>
            <w:tcW w:w="256" w:type="pct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若干名</w:t>
            </w:r>
          </w:p>
        </w:tc>
        <w:tc>
          <w:tcPr>
            <w:tcW w:w="165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专业要求：哲学、法学、政治学、马克思主义理论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其他要求：中共党员。</w:t>
            </w:r>
          </w:p>
        </w:tc>
        <w:tc>
          <w:tcPr>
            <w:tcW w:w="602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" w:hRule="atLeast"/>
        </w:trPr>
        <w:tc>
          <w:tcPr>
            <w:tcW w:w="2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388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6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高教研究类</w:t>
            </w:r>
          </w:p>
        </w:tc>
        <w:tc>
          <w:tcPr>
            <w:tcW w:w="149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——</w:t>
            </w:r>
          </w:p>
        </w:tc>
        <w:tc>
          <w:tcPr>
            <w:tcW w:w="256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5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教育学原理、课程与教学论、比较教育学、高等教育学、职业技术教育学、教育经济与管理</w:t>
            </w:r>
          </w:p>
        </w:tc>
        <w:tc>
          <w:tcPr>
            <w:tcW w:w="602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</w:tbl>
    <w:p/>
    <w:sectPr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5205D1"/>
    <w:rsid w:val="00026951"/>
    <w:rsid w:val="000432B4"/>
    <w:rsid w:val="000727A0"/>
    <w:rsid w:val="00076BA0"/>
    <w:rsid w:val="000D6E9F"/>
    <w:rsid w:val="00111A07"/>
    <w:rsid w:val="0011286B"/>
    <w:rsid w:val="00112BFC"/>
    <w:rsid w:val="0012105F"/>
    <w:rsid w:val="0013123F"/>
    <w:rsid w:val="00144748"/>
    <w:rsid w:val="00197AFC"/>
    <w:rsid w:val="001B16F6"/>
    <w:rsid w:val="001B5C45"/>
    <w:rsid w:val="0022066B"/>
    <w:rsid w:val="00265FEE"/>
    <w:rsid w:val="00275EEC"/>
    <w:rsid w:val="002D35E3"/>
    <w:rsid w:val="00313933"/>
    <w:rsid w:val="00324659"/>
    <w:rsid w:val="00331CB3"/>
    <w:rsid w:val="003969AC"/>
    <w:rsid w:val="003A15F0"/>
    <w:rsid w:val="003E4DDD"/>
    <w:rsid w:val="00417B38"/>
    <w:rsid w:val="004270E6"/>
    <w:rsid w:val="0045212D"/>
    <w:rsid w:val="00480419"/>
    <w:rsid w:val="00484D23"/>
    <w:rsid w:val="00490D74"/>
    <w:rsid w:val="004B22D3"/>
    <w:rsid w:val="004C3F55"/>
    <w:rsid w:val="004C6295"/>
    <w:rsid w:val="0056025E"/>
    <w:rsid w:val="005A6ED5"/>
    <w:rsid w:val="005B0C7B"/>
    <w:rsid w:val="005C64E7"/>
    <w:rsid w:val="005D5A49"/>
    <w:rsid w:val="006774BA"/>
    <w:rsid w:val="00707451"/>
    <w:rsid w:val="0071019F"/>
    <w:rsid w:val="007179DA"/>
    <w:rsid w:val="0078540B"/>
    <w:rsid w:val="007963D3"/>
    <w:rsid w:val="007A0E9F"/>
    <w:rsid w:val="007C72A6"/>
    <w:rsid w:val="007E5F40"/>
    <w:rsid w:val="008227D4"/>
    <w:rsid w:val="00843640"/>
    <w:rsid w:val="008F486B"/>
    <w:rsid w:val="008F76D2"/>
    <w:rsid w:val="0093699F"/>
    <w:rsid w:val="0093789C"/>
    <w:rsid w:val="009402EF"/>
    <w:rsid w:val="0094574A"/>
    <w:rsid w:val="00947189"/>
    <w:rsid w:val="009D3E1F"/>
    <w:rsid w:val="009E5E54"/>
    <w:rsid w:val="00A1634E"/>
    <w:rsid w:val="00A416FF"/>
    <w:rsid w:val="00A51520"/>
    <w:rsid w:val="00A8338A"/>
    <w:rsid w:val="00AB6417"/>
    <w:rsid w:val="00AC6C18"/>
    <w:rsid w:val="00AD5534"/>
    <w:rsid w:val="00B02975"/>
    <w:rsid w:val="00B2308C"/>
    <w:rsid w:val="00B66B33"/>
    <w:rsid w:val="00BA15AB"/>
    <w:rsid w:val="00BE1723"/>
    <w:rsid w:val="00BE2637"/>
    <w:rsid w:val="00C06892"/>
    <w:rsid w:val="00C53316"/>
    <w:rsid w:val="00C60708"/>
    <w:rsid w:val="00C6246B"/>
    <w:rsid w:val="00C833EB"/>
    <w:rsid w:val="00CA43C0"/>
    <w:rsid w:val="00CB029C"/>
    <w:rsid w:val="00CB7989"/>
    <w:rsid w:val="00CD688E"/>
    <w:rsid w:val="00D6095F"/>
    <w:rsid w:val="00D65817"/>
    <w:rsid w:val="00D82581"/>
    <w:rsid w:val="00D86FA0"/>
    <w:rsid w:val="00DC5D75"/>
    <w:rsid w:val="00DE2A19"/>
    <w:rsid w:val="00E206A7"/>
    <w:rsid w:val="00E2165E"/>
    <w:rsid w:val="00E24C09"/>
    <w:rsid w:val="00E71D70"/>
    <w:rsid w:val="00ED6002"/>
    <w:rsid w:val="00ED6083"/>
    <w:rsid w:val="00EF0352"/>
    <w:rsid w:val="00EF5682"/>
    <w:rsid w:val="00F22278"/>
    <w:rsid w:val="00F353F8"/>
    <w:rsid w:val="00F35B93"/>
    <w:rsid w:val="1B373FBC"/>
    <w:rsid w:val="3E924C0F"/>
    <w:rsid w:val="3EF9452D"/>
    <w:rsid w:val="54D00BD9"/>
    <w:rsid w:val="55D355E3"/>
    <w:rsid w:val="689135BE"/>
    <w:rsid w:val="745205D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180</Words>
  <Characters>1030</Characters>
  <Lines>8</Lines>
  <Paragraphs>2</Paragraphs>
  <TotalTime>121</TotalTime>
  <ScaleCrop>false</ScaleCrop>
  <LinksUpToDate>false</LinksUpToDate>
  <CharactersWithSpaces>1208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2021-11-10T07:16:00Z</dcterms:created>
  <dc:creator>何江畅</dc:creator>
  <cp:lastModifiedBy>我们晒着阳光望着遥远1396615394</cp:lastModifiedBy>
  <cp:lastPrinted>2021-12-13T00:20:00Z</cp:lastPrinted>
  <dcterms:modified xsi:type="dcterms:W3CDTF">2021-12-27T00:55:20Z</dcterms:modified>
  <cp:revision>76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FC912940882D4A97B7513770AB28343E</vt:lpwstr>
  </property>
</Properties>
</file>