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吉林</w:t>
      </w:r>
      <w:r>
        <w:rPr>
          <w:rFonts w:ascii="华文中宋" w:hAnsi="华文中宋" w:eastAsia="华文中宋"/>
          <w:b/>
          <w:sz w:val="32"/>
          <w:szCs w:val="32"/>
        </w:rPr>
        <w:t>大学</w:t>
      </w:r>
      <w:r>
        <w:rPr>
          <w:rFonts w:hint="eastAsia" w:ascii="华文中宋" w:hAnsi="华文中宋" w:eastAsia="华文中宋"/>
          <w:b/>
          <w:sz w:val="32"/>
          <w:szCs w:val="32"/>
        </w:rPr>
        <w:t>建设工程学院应聘教师</w:t>
      </w:r>
      <w:r>
        <w:rPr>
          <w:rFonts w:ascii="华文中宋" w:hAnsi="华文中宋" w:eastAsia="华文中宋"/>
          <w:b/>
          <w:sz w:val="32"/>
          <w:szCs w:val="32"/>
        </w:rPr>
        <w:t>申报表</w:t>
      </w:r>
    </w:p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095"/>
        <w:gridCol w:w="1605"/>
        <w:gridCol w:w="318"/>
        <w:gridCol w:w="1418"/>
        <w:gridCol w:w="1134"/>
        <w:gridCol w:w="1297"/>
        <w:gridCol w:w="645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姓名</w:t>
            </w:r>
          </w:p>
        </w:tc>
        <w:tc>
          <w:tcPr>
            <w:tcW w:w="1923" w:type="dxa"/>
            <w:gridSpan w:val="2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性别</w:t>
            </w:r>
          </w:p>
        </w:tc>
        <w:tc>
          <w:tcPr>
            <w:tcW w:w="2431" w:type="dxa"/>
            <w:gridSpan w:val="2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电子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出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生</w:t>
            </w:r>
            <w:r>
              <w:rPr>
                <w:rFonts w:hint="eastAsia" w:ascii="宋体" w:hAnsi="宋体" w:eastAsia="宋体"/>
                <w:b/>
                <w:sz w:val="24"/>
                <w:szCs w:val="32"/>
                <w:lang w:eastAsia="zh-CN"/>
              </w:rPr>
              <w:t>日期</w:t>
            </w:r>
          </w:p>
        </w:tc>
        <w:tc>
          <w:tcPr>
            <w:tcW w:w="1923" w:type="dxa"/>
            <w:gridSpan w:val="2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年龄</w:t>
            </w:r>
          </w:p>
        </w:tc>
        <w:tc>
          <w:tcPr>
            <w:tcW w:w="2431" w:type="dxa"/>
            <w:gridSpan w:val="2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民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族</w:t>
            </w:r>
          </w:p>
        </w:tc>
        <w:tc>
          <w:tcPr>
            <w:tcW w:w="1923" w:type="dxa"/>
            <w:gridSpan w:val="2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政治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面貌</w:t>
            </w:r>
          </w:p>
        </w:tc>
        <w:tc>
          <w:tcPr>
            <w:tcW w:w="2431" w:type="dxa"/>
            <w:gridSpan w:val="2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手机</w:t>
            </w:r>
          </w:p>
        </w:tc>
        <w:tc>
          <w:tcPr>
            <w:tcW w:w="1923" w:type="dxa"/>
            <w:gridSpan w:val="2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邮箱</w:t>
            </w:r>
          </w:p>
        </w:tc>
        <w:tc>
          <w:tcPr>
            <w:tcW w:w="2431" w:type="dxa"/>
            <w:gridSpan w:val="2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身份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证号码</w:t>
            </w:r>
          </w:p>
        </w:tc>
        <w:tc>
          <w:tcPr>
            <w:tcW w:w="5772" w:type="dxa"/>
            <w:gridSpan w:val="5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外语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水平</w:t>
            </w:r>
          </w:p>
        </w:tc>
        <w:tc>
          <w:tcPr>
            <w:tcW w:w="5772" w:type="dxa"/>
            <w:gridSpan w:val="5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研究领域</w:t>
            </w:r>
          </w:p>
        </w:tc>
        <w:tc>
          <w:tcPr>
            <w:tcW w:w="7695" w:type="dxa"/>
            <w:gridSpan w:val="7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博士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论文题目</w:t>
            </w:r>
          </w:p>
        </w:tc>
        <w:tc>
          <w:tcPr>
            <w:tcW w:w="7695" w:type="dxa"/>
            <w:gridSpan w:val="7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restart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学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习经历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起止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时间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left="46"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毕业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院校及专业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学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历</w:t>
            </w: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、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学位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left="198"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restart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工作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经历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起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止时间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left="167"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工作单位及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部门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职务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left="198"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pacing w:line="360" w:lineRule="auto"/>
              <w:ind w:right="113"/>
              <w:jc w:val="both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代表性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论</w:t>
            </w: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著</w:t>
            </w:r>
          </w:p>
        </w:tc>
        <w:tc>
          <w:tcPr>
            <w:tcW w:w="8790" w:type="dxa"/>
            <w:gridSpan w:val="8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（列出</w:t>
            </w:r>
            <w:r>
              <w:rPr>
                <w:rFonts w:ascii="宋体" w:hAnsi="宋体" w:eastAsia="宋体"/>
                <w:sz w:val="24"/>
                <w:szCs w:val="32"/>
              </w:rPr>
              <w:t>论著的全部信息）</w:t>
            </w:r>
          </w:p>
          <w:p>
            <w:pPr>
              <w:spacing w:line="360" w:lineRule="auto"/>
              <w:ind w:right="113"/>
              <w:rPr>
                <w:rFonts w:ascii="宋体" w:hAnsi="宋体" w:eastAsia="宋体"/>
                <w:b/>
                <w:sz w:val="24"/>
                <w:szCs w:val="32"/>
              </w:rPr>
            </w:pPr>
          </w:p>
          <w:p>
            <w:pPr>
              <w:spacing w:line="360" w:lineRule="auto"/>
              <w:ind w:right="113"/>
              <w:rPr>
                <w:rFonts w:ascii="宋体" w:hAnsi="宋体" w:eastAsia="宋体"/>
                <w:b/>
                <w:sz w:val="24"/>
                <w:szCs w:val="32"/>
              </w:rPr>
            </w:pPr>
          </w:p>
          <w:p>
            <w:pPr>
              <w:spacing w:line="360" w:lineRule="auto"/>
              <w:ind w:right="113"/>
              <w:rPr>
                <w:rFonts w:ascii="宋体" w:hAnsi="宋体" w:eastAsia="宋体"/>
                <w:b/>
                <w:sz w:val="24"/>
                <w:szCs w:val="32"/>
              </w:rPr>
            </w:pPr>
          </w:p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承担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项目</w:t>
            </w: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情况</w:t>
            </w:r>
          </w:p>
        </w:tc>
        <w:tc>
          <w:tcPr>
            <w:tcW w:w="8790" w:type="dxa"/>
            <w:gridSpan w:val="8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（列</w:t>
            </w:r>
            <w:r>
              <w:rPr>
                <w:rFonts w:ascii="宋体" w:hAnsi="宋体" w:eastAsia="宋体"/>
                <w:sz w:val="24"/>
                <w:szCs w:val="32"/>
              </w:rPr>
              <w:t>出项目的全部信息）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专利成果</w:t>
            </w:r>
          </w:p>
        </w:tc>
        <w:tc>
          <w:tcPr>
            <w:tcW w:w="8790" w:type="dxa"/>
            <w:gridSpan w:val="8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（申请</w:t>
            </w:r>
            <w:r>
              <w:rPr>
                <w:rFonts w:ascii="宋体" w:hAnsi="宋体" w:eastAsia="宋体"/>
                <w:sz w:val="24"/>
                <w:szCs w:val="32"/>
              </w:rPr>
              <w:t>或授权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专利</w:t>
            </w:r>
            <w:r>
              <w:rPr>
                <w:rFonts w:ascii="宋体" w:hAnsi="宋体" w:eastAsia="宋体"/>
                <w:sz w:val="24"/>
                <w:szCs w:val="32"/>
              </w:rPr>
              <w:t>的全部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信息</w:t>
            </w:r>
            <w:r>
              <w:rPr>
                <w:rFonts w:ascii="宋体" w:hAnsi="宋体" w:eastAsia="宋体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获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奖</w:t>
            </w: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情况</w:t>
            </w:r>
          </w:p>
        </w:tc>
        <w:tc>
          <w:tcPr>
            <w:tcW w:w="8790" w:type="dxa"/>
            <w:gridSpan w:val="8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教学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情况</w:t>
            </w:r>
          </w:p>
        </w:tc>
        <w:tc>
          <w:tcPr>
            <w:tcW w:w="8790" w:type="dxa"/>
            <w:gridSpan w:val="8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pacing w:line="360" w:lineRule="auto"/>
              <w:ind w:right="113"/>
              <w:jc w:val="both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  <w:lang w:eastAsia="zh-CN"/>
              </w:rPr>
              <w:t>其他</w:t>
            </w: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需要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说明的成果</w:t>
            </w:r>
          </w:p>
        </w:tc>
        <w:tc>
          <w:tcPr>
            <w:tcW w:w="8790" w:type="dxa"/>
            <w:gridSpan w:val="8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声明</w:t>
            </w:r>
          </w:p>
        </w:tc>
        <w:tc>
          <w:tcPr>
            <w:tcW w:w="8790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本人声明：以上所填内容完全属实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如有不实之处，愿承担一切后果。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申请人： </w:t>
            </w:r>
            <w:r>
              <w:rPr>
                <w:sz w:val="24"/>
              </w:rPr>
              <w:t xml:space="preserve">               </w:t>
            </w:r>
          </w:p>
          <w:p>
            <w:pPr>
              <w:wordWrap w:val="0"/>
              <w:spacing w:line="360" w:lineRule="auto"/>
              <w:ind w:right="113"/>
              <w:jc w:val="right"/>
              <w:rPr>
                <w:rFonts w:hint="eastAsia" w:ascii="宋体" w:hAnsi="宋体" w:eastAsia="宋体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 xml:space="preserve">年   月   日 </w:t>
            </w:r>
            <w:r>
              <w:rPr>
                <w:sz w:val="24"/>
              </w:rPr>
              <w:t xml:space="preserve">          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注：学习经历从大学本科填</w:t>
      </w:r>
      <w:r>
        <w:t>起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80"/>
    <w:rsid w:val="0011619F"/>
    <w:rsid w:val="00195FF3"/>
    <w:rsid w:val="002D1995"/>
    <w:rsid w:val="00427DC3"/>
    <w:rsid w:val="00521231"/>
    <w:rsid w:val="005E5405"/>
    <w:rsid w:val="00763226"/>
    <w:rsid w:val="00763680"/>
    <w:rsid w:val="00771E10"/>
    <w:rsid w:val="007872F3"/>
    <w:rsid w:val="00C14647"/>
    <w:rsid w:val="00C46622"/>
    <w:rsid w:val="00D63D44"/>
    <w:rsid w:val="032A6CA6"/>
    <w:rsid w:val="05C873FA"/>
    <w:rsid w:val="06757B8D"/>
    <w:rsid w:val="06A70775"/>
    <w:rsid w:val="1C827295"/>
    <w:rsid w:val="21E63921"/>
    <w:rsid w:val="2A546CD6"/>
    <w:rsid w:val="2E2D5BAB"/>
    <w:rsid w:val="35E83B99"/>
    <w:rsid w:val="38C65768"/>
    <w:rsid w:val="3EA411B1"/>
    <w:rsid w:val="498C61F0"/>
    <w:rsid w:val="4D195EA5"/>
    <w:rsid w:val="4FE6604A"/>
    <w:rsid w:val="53C3708F"/>
    <w:rsid w:val="595D6581"/>
    <w:rsid w:val="5CB9699F"/>
    <w:rsid w:val="696F771A"/>
    <w:rsid w:val="6CCF3B6F"/>
    <w:rsid w:val="6E620D59"/>
    <w:rsid w:val="72891588"/>
    <w:rsid w:val="775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JLU</Company>
  <Pages>2</Pages>
  <Words>58</Words>
  <Characters>331</Characters>
  <Lines>2</Lines>
  <Paragraphs>1</Paragraphs>
  <TotalTime>22</TotalTime>
  <ScaleCrop>false</ScaleCrop>
  <LinksUpToDate>false</LinksUpToDate>
  <CharactersWithSpaces>388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2021-12-21T14:26:00Z</dcterms:created>
  <dc:creator>86134</dc:creator>
  <cp:lastModifiedBy>我们晒着阳光望着遥远1396615394</cp:lastModifiedBy>
  <dcterms:modified xsi:type="dcterms:W3CDTF">2021-12-24T07:58:46Z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83D9E7C7F7E947129B2ED673C8A68C9B</vt:lpwstr>
  </property>
</Properties>
</file>