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  <w:b w:val="0"/>
          <w:bCs w:val="0"/>
        </w:rPr>
      </w:pPr>
      <w:r>
        <w:rPr>
          <w:rFonts w:eastAsia="方正黑体_GBK"/>
          <w:b w:val="0"/>
          <w:bCs w:val="0"/>
        </w:rPr>
        <w:t>附件1</w:t>
      </w:r>
    </w:p>
    <w:p>
      <w:pPr>
        <w:spacing w:line="590" w:lineRule="exact"/>
        <w:ind w:right="-989" w:rightChars="-309"/>
        <w:jc w:val="center"/>
        <w:rPr>
          <w:rFonts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南充市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乡村振兴局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下属事业单位202</w:t>
      </w:r>
      <w:r>
        <w:rPr>
          <w:rFonts w:ascii="方正小标宋_GBK" w:eastAsia="方正小标宋_GBK"/>
          <w:b w:val="0"/>
          <w:bCs w:val="0"/>
          <w:sz w:val="44"/>
          <w:szCs w:val="44"/>
        </w:rPr>
        <w:t>1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第三批次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公开考调工作人员</w:t>
      </w:r>
    </w:p>
    <w:p>
      <w:pPr>
        <w:spacing w:line="590" w:lineRule="exact"/>
        <w:jc w:val="center"/>
        <w:rPr>
          <w:rFonts w:eastAsia="方正仿宋_GBK"/>
          <w:b w:val="0"/>
          <w:bCs w:val="0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岗位和条件要求一览表</w:t>
      </w:r>
      <w:bookmarkStart w:id="0" w:name="_GoBack"/>
      <w:bookmarkEnd w:id="0"/>
      <w:r>
        <w:rPr>
          <w:b w:val="0"/>
          <w:bCs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8043545</wp:posOffset>
                </wp:positionH>
                <wp:positionV relativeFrom="paragraph">
                  <wp:posOffset>511810</wp:posOffset>
                </wp:positionV>
                <wp:extent cx="1353820" cy="1129665"/>
                <wp:effectExtent l="4445" t="4445" r="1333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33.35pt;margin-top:40.3pt;height:88.95pt;width:106.6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5mh5fbAAAADAEAAA8AAAAA&#10;AAAAAQAgAAAAIgAAAGRycy9kb3ducmV2LnhtbFBLAQIUABQAAAAIAIdO4kAUWC6NEQIAAFE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1395" w:tblpY="1033"/>
        <w:tblOverlap w:val="never"/>
        <w:tblW w:w="13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34"/>
        <w:gridCol w:w="1111"/>
        <w:gridCol w:w="687"/>
        <w:gridCol w:w="2398"/>
        <w:gridCol w:w="1110"/>
        <w:gridCol w:w="2819"/>
        <w:gridCol w:w="1612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主管部门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考调单位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考调人数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（学位）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专业条件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其他条件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b w:val="0"/>
                <w:bCs w:val="0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扶贫开发局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南充市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扶贫项目管理服务中心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综合管理岗位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eastAsia="zh-CN"/>
              </w:rPr>
              <w:t>大学本科及以上学历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本科：汉语言文学、汉语言、中国语言与文化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研究生：中国现当代文学、中国语言文学、中国古代文学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1986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年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月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</w:rPr>
              <w:t>日及以后出生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1.笔试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 w:cs="宋体"/>
                <w:b w:val="0"/>
                <w:bCs w:val="0"/>
                <w:kern w:val="0"/>
                <w:sz w:val="22"/>
                <w:lang w:val="en-US" w:eastAsia="zh-CN"/>
              </w:rPr>
              <w:t>2.面试</w:t>
            </w:r>
          </w:p>
        </w:tc>
      </w:tr>
    </w:tbl>
    <w:p>
      <w:pPr>
        <w:spacing w:line="590" w:lineRule="exact"/>
        <w:ind w:right="-989" w:rightChars="-309"/>
        <w:rPr>
          <w:rFonts w:eastAsia="方正黑体_GBK"/>
          <w:b w:val="0"/>
          <w:bCs w:val="0"/>
        </w:rPr>
      </w:pPr>
      <w:r>
        <w:rPr>
          <w:rFonts w:eastAsia="方正黑体_GBK"/>
          <w:b w:val="0"/>
          <w:bCs w:val="0"/>
        </w:rPr>
        <w:br w:type="page"/>
      </w:r>
      <w:r>
        <w:rPr>
          <w:rFonts w:eastAsia="方正黑体_GBK"/>
          <w:b w:val="0"/>
          <w:bCs w:val="0"/>
        </w:rPr>
        <w:t>附件2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南充市扶贫项目管理服务中心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基本情况一览表</w:t>
      </w:r>
    </w:p>
    <w:tbl>
      <w:tblPr>
        <w:tblStyle w:val="4"/>
        <w:tblpPr w:leftFromText="180" w:rightFromText="180" w:vertAnchor="text" w:horzAnchor="page" w:tblpX="2256" w:tblpY="243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南充市扶贫项目管理服务中心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全额拔款事业单位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南充市滨江北路三段市政府3号楼</w:t>
            </w:r>
            <w:r>
              <w:rPr>
                <w:rFonts w:hint="eastAsia" w:eastAsia="方正仿宋_GBK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楼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0817-2666068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方正仿宋_GBK"/>
                <w:b w:val="0"/>
                <w:bCs w:val="0"/>
                <w:color w:val="000000"/>
                <w:sz w:val="22"/>
                <w:szCs w:val="22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>
      <w:pPr>
        <w:spacing w:line="590" w:lineRule="exact"/>
        <w:ind w:right="-1274" w:rightChars="-398"/>
        <w:rPr>
          <w:rFonts w:hint="eastAsia" w:eastAsia="方正仿宋_GBK"/>
          <w:b w:val="0"/>
          <w:bCs w:val="0"/>
        </w:rPr>
      </w:pPr>
    </w:p>
    <w:p>
      <w:pPr>
        <w:spacing w:line="590" w:lineRule="exact"/>
        <w:ind w:right="-1274" w:rightChars="-398"/>
        <w:rPr>
          <w:rFonts w:hint="eastAsia" w:eastAsia="方正仿宋_GBK"/>
          <w:b w:val="0"/>
          <w:bCs w:val="0"/>
        </w:rPr>
      </w:pPr>
    </w:p>
    <w:p>
      <w:pPr>
        <w:spacing w:line="590" w:lineRule="exact"/>
        <w:rPr>
          <w:rFonts w:eastAsia="方正仿宋_GBK"/>
          <w:b w:val="0"/>
          <w:bCs w:val="0"/>
        </w:rPr>
      </w:pPr>
    </w:p>
    <w:p>
      <w:pPr>
        <w:spacing w:line="590" w:lineRule="exact"/>
        <w:ind w:firstLine="5120" w:firstLineChars="1600"/>
        <w:rPr>
          <w:rFonts w:eastAsia="方正仿宋_GBK"/>
          <w:b w:val="0"/>
          <w:bCs w:val="0"/>
        </w:rPr>
      </w:pPr>
    </w:p>
    <w:p>
      <w:pPr>
        <w:spacing w:line="590" w:lineRule="exact"/>
        <w:ind w:firstLine="5120" w:firstLineChars="1600"/>
        <w:rPr>
          <w:rFonts w:eastAsia="方正仿宋_GBK"/>
          <w:b w:val="0"/>
          <w:bCs w:val="0"/>
        </w:rPr>
        <w:sectPr>
          <w:pgSz w:w="16838" w:h="11906" w:orient="landscape"/>
          <w:pgMar w:top="1531" w:right="2098" w:bottom="1474" w:left="1418" w:header="851" w:footer="1247" w:gutter="0"/>
          <w:pgNumType w:fmt="decimal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eastAsia="方正黑体_GBK"/>
          <w:b w:val="0"/>
          <w:bCs w:val="0"/>
          <w:kern w:val="0"/>
        </w:rPr>
      </w:pPr>
      <w:r>
        <w:rPr>
          <w:rFonts w:eastAsia="方正黑体_GBK"/>
          <w:b w:val="0"/>
          <w:bCs w:val="0"/>
          <w:kern w:val="0"/>
        </w:rPr>
        <w:t>附件3</w:t>
      </w:r>
    </w:p>
    <w:p>
      <w:pPr>
        <w:spacing w:line="240" w:lineRule="exact"/>
        <w:rPr>
          <w:rFonts w:hint="eastAsia" w:ascii="方正黑体简体" w:eastAsia="方正黑体简体"/>
          <w:b w:val="0"/>
          <w:bCs w:val="0"/>
          <w:kern w:val="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</w:pPr>
      <w:r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南充市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乡村振兴局</w:t>
      </w:r>
      <w:r>
        <w:rPr>
          <w:rFonts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下属事业单位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  <w:lang w:eastAsia="zh-CN"/>
        </w:rPr>
      </w:pPr>
      <w:r>
        <w:rPr>
          <w:rFonts w:eastAsia="方正小标宋_GBK"/>
          <w:b w:val="0"/>
          <w:bCs w:val="0"/>
          <w:spacing w:val="-20"/>
          <w:sz w:val="44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第三批次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公开考调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36"/>
          <w:lang w:eastAsia="zh-CN"/>
        </w:rPr>
        <w:t>表</w:t>
      </w:r>
    </w:p>
    <w:p>
      <w:pPr>
        <w:spacing w:line="2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36"/>
        </w:rPr>
      </w:pPr>
      <w:r>
        <w:rPr>
          <w:b w:val="0"/>
          <w:bCs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1682115"/>
                <wp:effectExtent l="5080" t="5080" r="6350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79.85pt;height:132.45pt;width:93.6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Qhq2t0AAAANAQAADwAA&#10;AAAAAAABACAAAAAiAAAAZHJzL2Rvd25yZXYueG1sUEsBAhQAFAAAAAgAh07iQAChZ/sRAgAAUQQA&#10;AA4AAAAAAAAAAQAgAAAAL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hint="eastAsia" w:ascii="宋体" w:hAnsi="宋体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（   岁）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籍  贯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出生地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号码</w:t>
            </w:r>
          </w:p>
        </w:tc>
        <w:tc>
          <w:tcPr>
            <w:tcW w:w="5481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现工作单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位及职务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报考</w:t>
            </w:r>
            <w:r>
              <w:rPr>
                <w:rFonts w:ascii="方正仿宋_GBK" w:hAnsi="宋体" w:eastAsia="方正仿宋_GBK"/>
                <w:b w:val="0"/>
                <w:bCs w:val="0"/>
                <w:sz w:val="21"/>
                <w:szCs w:val="21"/>
              </w:rPr>
              <w:t>岗位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7950" w:type="dxa"/>
            <w:gridSpan w:val="12"/>
            <w:noWrap w:val="0"/>
            <w:vAlign w:val="top"/>
          </w:tcPr>
          <w:p>
            <w:pPr>
              <w:spacing w:line="0" w:lineRule="atLeast"/>
              <w:ind w:left="-150" w:leftChars="-47" w:firstLine="569" w:firstLineChars="271"/>
              <w:rPr>
                <w:rFonts w:hint="eastAsia" w:ascii="方正仿宋_GBK" w:hAnsi="宋体" w:eastAsia="方正仿宋_GBK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年度考核结果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称  谓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18"/>
                <w:szCs w:val="18"/>
              </w:rPr>
            </w:pPr>
            <w:r>
              <w:rPr>
                <w:rFonts w:eastAsia="方正仿宋_GBK"/>
                <w:b w:val="0"/>
                <w:bCs w:val="0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eastAsia="方正仿宋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所在单位意见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29" w:afterLines="5" w:line="0" w:lineRule="atLeast"/>
              <w:ind w:firstLine="3252" w:firstLineChars="1355"/>
              <w:rPr>
                <w:rFonts w:eastAsia="方正仿宋_GBK"/>
                <w:b w:val="0"/>
                <w:bCs w:val="0"/>
                <w:sz w:val="24"/>
              </w:rPr>
            </w:pPr>
          </w:p>
          <w:p>
            <w:pPr>
              <w:spacing w:after="29" w:afterLines="5" w:line="0" w:lineRule="atLeast"/>
              <w:ind w:firstLine="3252" w:firstLineChars="1355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 xml:space="preserve">            （盖章）      </w:t>
            </w:r>
          </w:p>
          <w:p>
            <w:pPr>
              <w:spacing w:after="29" w:afterLines="5" w:line="0" w:lineRule="atLeast"/>
              <w:ind w:firstLine="2654" w:firstLineChars="1264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方正仿宋_GBK"/>
                <w:b w:val="0"/>
                <w:bCs w:val="0"/>
                <w:sz w:val="21"/>
                <w:szCs w:val="21"/>
              </w:rPr>
              <w:t>干部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管理部门意见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b w:val="0"/>
                <w:bCs w:val="0"/>
                <w:sz w:val="24"/>
              </w:rPr>
              <w:t xml:space="preserve">  （盖章）    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 xml:space="preserve">                 </w:t>
            </w: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7950" w:type="dxa"/>
            <w:gridSpan w:val="12"/>
            <w:noWrap w:val="0"/>
            <w:vAlign w:val="bottom"/>
          </w:tcPr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4"/>
              </w:rPr>
            </w:pPr>
            <w:r>
              <w:rPr>
                <w:rFonts w:eastAsia="方正仿宋_GBK"/>
                <w:b w:val="0"/>
                <w:bCs w:val="0"/>
                <w:sz w:val="24"/>
              </w:rPr>
              <w:t>审查人：</w:t>
            </w:r>
          </w:p>
          <w:p>
            <w:pPr>
              <w:spacing w:after="59" w:afterLines="10" w:line="0" w:lineRule="atLeast"/>
              <w:jc w:val="center"/>
              <w:rPr>
                <w:rFonts w:eastAsia="方正仿宋_GBK"/>
                <w:b w:val="0"/>
                <w:bCs w:val="0"/>
                <w:sz w:val="21"/>
                <w:szCs w:val="21"/>
              </w:rPr>
            </w:pPr>
            <w:r>
              <w:rPr>
                <w:rFonts w:eastAsia="方正仿宋_GBK"/>
                <w:b w:val="0"/>
                <w:bCs w:val="0"/>
                <w:sz w:val="21"/>
                <w:szCs w:val="21"/>
              </w:rPr>
              <w:t xml:space="preserve">                         年    月   日</w:t>
            </w:r>
          </w:p>
        </w:tc>
      </w:tr>
    </w:tbl>
    <w:p>
      <w:pPr>
        <w:spacing w:line="160" w:lineRule="exact"/>
        <w:rPr>
          <w:rFonts w:hint="eastAsia"/>
          <w:b w:val="0"/>
          <w:bCs w:val="0"/>
        </w:rPr>
      </w:pPr>
    </w:p>
    <w:p>
      <w:pPr>
        <w:spacing w:line="160" w:lineRule="exact"/>
        <w:rPr>
          <w:rFonts w:hint="eastAsia"/>
          <w:b w:val="0"/>
          <w:bCs w:val="0"/>
          <w:sz w:val="24"/>
          <w:szCs w:val="21"/>
          <w:lang w:val="en-US" w:eastAsia="zh-CN"/>
        </w:rPr>
      </w:pPr>
    </w:p>
    <w:p>
      <w:pPr>
        <w:spacing w:line="240" w:lineRule="auto"/>
        <w:rPr>
          <w:rFonts w:hint="default" w:eastAsia="方正仿宋简体"/>
          <w:b w:val="0"/>
          <w:bCs w:val="0"/>
          <w:sz w:val="24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1"/>
          <w:lang w:val="en-US" w:eastAsia="zh-CN"/>
        </w:rPr>
        <w:t>注：请双面打印</w:t>
      </w:r>
    </w:p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60288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8cwx1QAAAAYBAAAPAAAAAAAAAAEAIAAAACIAAABkcnMvZG93bnJldi54bWxQ&#10;SwECFAAUAAAACACHTuJArJ3cwMEBAAB7AwAADgAAAAAAAAABACAAAAAk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89C7DE2"/>
    <w:rsid w:val="09717B65"/>
    <w:rsid w:val="0B9E0556"/>
    <w:rsid w:val="0C8A7827"/>
    <w:rsid w:val="13677464"/>
    <w:rsid w:val="158B2F13"/>
    <w:rsid w:val="1DBD2A46"/>
    <w:rsid w:val="243215B4"/>
    <w:rsid w:val="25EF1DE9"/>
    <w:rsid w:val="2961596E"/>
    <w:rsid w:val="2ABE2AE5"/>
    <w:rsid w:val="2DCE03DA"/>
    <w:rsid w:val="398E24CF"/>
    <w:rsid w:val="3DF16D74"/>
    <w:rsid w:val="3F106938"/>
    <w:rsid w:val="42630279"/>
    <w:rsid w:val="44AC2785"/>
    <w:rsid w:val="486B3EBB"/>
    <w:rsid w:val="4E6E3923"/>
    <w:rsid w:val="51863C2C"/>
    <w:rsid w:val="53465C55"/>
    <w:rsid w:val="54513B0E"/>
    <w:rsid w:val="55704B08"/>
    <w:rsid w:val="57570396"/>
    <w:rsid w:val="58F3305F"/>
    <w:rsid w:val="59AD237C"/>
    <w:rsid w:val="5ABE6679"/>
    <w:rsid w:val="5BD02452"/>
    <w:rsid w:val="5C8B28DC"/>
    <w:rsid w:val="5DEF338C"/>
    <w:rsid w:val="623A542E"/>
    <w:rsid w:val="645D69E4"/>
    <w:rsid w:val="662274D7"/>
    <w:rsid w:val="68D56FE4"/>
    <w:rsid w:val="6A7B079B"/>
    <w:rsid w:val="6D724C2B"/>
    <w:rsid w:val="6F42491E"/>
    <w:rsid w:val="713E23AF"/>
    <w:rsid w:val="748A081D"/>
    <w:rsid w:val="79CC49EC"/>
    <w:rsid w:val="7C8A145C"/>
    <w:rsid w:val="7D0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我们晒着阳光望着遥远1396615394</cp:lastModifiedBy>
  <cp:lastPrinted>2021-08-13T02:43:00Z</cp:lastPrinted>
  <dcterms:modified xsi:type="dcterms:W3CDTF">2021-12-22T00:53:24Z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6E16AB18481E418E9887AB8FD37FF2CD</vt:lpwstr>
  </property>
</Properties>
</file>