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 xml:space="preserve">附件1： 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鄞州区百丈街道工作人员招聘报名表</w:t>
      </w:r>
    </w:p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566"/>
        <w:gridCol w:w="144"/>
        <w:gridCol w:w="565"/>
        <w:gridCol w:w="1079"/>
        <w:gridCol w:w="1050"/>
        <w:gridCol w:w="141"/>
        <w:gridCol w:w="280"/>
        <w:gridCol w:w="287"/>
        <w:gridCol w:w="709"/>
        <w:gridCol w:w="284"/>
        <w:gridCol w:w="377"/>
        <w:gridCol w:w="190"/>
        <w:gridCol w:w="425"/>
        <w:gridCol w:w="283"/>
        <w:gridCol w:w="143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259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838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婚育状况</w:t>
            </w:r>
          </w:p>
        </w:tc>
        <w:tc>
          <w:tcPr>
            <w:tcW w:w="4255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□未婚□初婚□再婚□离异□丧偶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子女数：（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）子（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）女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7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</w:trPr>
        <w:tc>
          <w:tcPr>
            <w:tcW w:w="9067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067" w:type="dxa"/>
            <w:gridSpan w:val="17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6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初审（签名）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复核（签名）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p/>
    <w:p/>
    <w:p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napToGrid w:val="0"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考生健康申报表</w:t>
      </w:r>
    </w:p>
    <w:p>
      <w:pPr>
        <w:spacing w:before="119" w:after="119" w:line="260" w:lineRule="exact"/>
        <w:ind w:left="119" w:right="119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1、姓名：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身份证号码：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2、性别：  □男     □女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3、报考岗位：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4、近14天内居住地址： ①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5、目前健康码状态：   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绿码     </w:t>
      </w:r>
      <w:r>
        <w:rPr>
          <w:rFonts w:eastAsia="仿宋_GB2312" w:cs="仿宋_GB2312"/>
          <w:kern w:val="0"/>
          <w:sz w:val="28"/>
          <w:szCs w:val="28"/>
        </w:rPr>
        <w:sym w:font="Wingdings 2" w:char="0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黄码    □红码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6、近14天内是否曾有发热、咳嗽等身体不适症状：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7、近14天内曾去过医院就诊：</w:t>
      </w:r>
    </w:p>
    <w:p>
      <w:pPr>
        <w:spacing w:line="340" w:lineRule="exact"/>
        <w:ind w:firstLine="420" w:firstLineChars="150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□是（如是，诊断疾病：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） 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8、宁波考生：是否去过宁波外其他地区：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140" w:firstLineChars="50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乘坐交通工具返甬：</w:t>
      </w:r>
    </w:p>
    <w:p>
      <w:pPr>
        <w:spacing w:line="340" w:lineRule="exact"/>
        <w:ind w:firstLine="420" w:firstLineChars="150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 </w:t>
      </w:r>
    </w:p>
    <w:p>
      <w:pPr>
        <w:spacing w:line="340" w:lineRule="exact"/>
        <w:ind w:firstLine="420" w:firstLineChars="150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非宁波考生：抵甬方式：</w:t>
      </w:r>
    </w:p>
    <w:p>
      <w:pPr>
        <w:spacing w:line="340" w:lineRule="exact"/>
        <w:ind w:firstLine="420" w:firstLineChars="150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</w:t>
      </w:r>
    </w:p>
    <w:p>
      <w:pPr>
        <w:spacing w:line="340" w:lineRule="exact"/>
        <w:ind w:firstLine="420" w:firstLineChars="150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乘坐时间：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；车次/航班号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420" w:firstLineChars="150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座位号：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9、近14天内是否有以下情况：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9.1  健康码不全是绿码：           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9.2  国内高、中风险地区旅居史：   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9.3  境外旅居史：                 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9.4  与境外返甬人员有过接触史：   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9.5  香港、澳门旅居史：           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9.7  最近是否做过核酸检测         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如做过检测，结果为：              □阴性 □阳性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既往新冠肺炎确诊病例、无症状感染者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手机号：                     申报人（签字）：  </w:t>
      </w:r>
    </w:p>
    <w:p>
      <w:pPr>
        <w:spacing w:line="340" w:lineRule="exact"/>
        <w:ind w:firstLine="3920" w:firstLineChars="1400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申报日期：2021年    月    日</w:t>
      </w:r>
    </w:p>
    <w:p>
      <w:pPr>
        <w:spacing w:line="340" w:lineRule="exact"/>
        <w:jc w:val="left"/>
        <w:rPr>
          <w:rFonts w:ascii="Times New Roman" w:hAnsi="Times New Roman" w:eastAsia="仿宋_GB2312"/>
          <w:kern w:val="0"/>
          <w:sz w:val="32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D0"/>
    <w:rsid w:val="009141D0"/>
    <w:rsid w:val="00F638FC"/>
    <w:rsid w:val="030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562</Words>
  <Characters>3205</Characters>
  <Lines>26</Lines>
  <Paragraphs>7</Paragraphs>
  <TotalTime>1</TotalTime>
  <ScaleCrop>false</ScaleCrop>
  <LinksUpToDate>false</LinksUpToDate>
  <CharactersWithSpaces>3760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2021-12-18T06:18:00Z</dcterms:created>
  <dc:creator>Administrator</dc:creator>
  <cp:lastModifiedBy>lenovo</cp:lastModifiedBy>
  <dcterms:modified xsi:type="dcterms:W3CDTF">2021-12-20T07:50:07Z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B50B2B7D42ED4F12A4195027CB22D1CC</vt:lpwstr>
  </property>
</Properties>
</file>